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05" w:rsidRPr="00781405" w:rsidRDefault="00781405" w:rsidP="00781405">
      <w:pPr>
        <w:widowControl/>
        <w:shd w:val="clear" w:color="auto" w:fill="FFFFFF"/>
        <w:spacing w:after="288" w:line="461" w:lineRule="atLeast"/>
        <w:jc w:val="left"/>
        <w:outlineLvl w:val="0"/>
        <w:rPr>
          <w:rFonts w:ascii="΢ȭхڢ, ڌ墬 Verdana" w:eastAsia="΢ȭхڢ, ڌ墬 Verdana" w:hAnsi="宋体" w:cs="宋体"/>
          <w:kern w:val="36"/>
          <w:sz w:val="35"/>
          <w:szCs w:val="35"/>
        </w:rPr>
      </w:pPr>
      <w:r w:rsidRPr="00781405">
        <w:rPr>
          <w:rFonts w:ascii="΢ȭхڢ, ڌ墬 Verdana" w:eastAsia="΢ȭхڢ, ڌ墬 Verdana" w:hAnsi="宋体" w:cs="宋体" w:hint="eastAsia"/>
          <w:kern w:val="36"/>
          <w:sz w:val="35"/>
          <w:szCs w:val="35"/>
        </w:rPr>
        <w:t>干接点信号</w:t>
      </w:r>
    </w:p>
    <w:p w:rsidR="00781405" w:rsidRPr="00781405" w:rsidRDefault="00781405" w:rsidP="00781405">
      <w:pPr>
        <w:widowControl/>
        <w:shd w:val="clear" w:color="auto" w:fill="FFFFFF"/>
        <w:spacing w:before="100" w:beforeAutospacing="1" w:after="100" w:afterAutospacing="1" w:line="276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81405">
        <w:rPr>
          <w:rFonts w:ascii="΢ȭхڢ, ڌ墬 Verdana" w:eastAsia="΢ȭхڢ, ڌ墬 Verdana" w:hAnsi="宋体" w:cs="宋体" w:hint="eastAsia"/>
          <w:b/>
          <w:bCs/>
          <w:kern w:val="0"/>
          <w:sz w:val="35"/>
          <w:szCs w:val="35"/>
        </w:rPr>
        <w:pict/>
      </w:r>
      <w:r w:rsidRPr="00781405">
        <w:rPr>
          <w:rFonts w:ascii="΢ȭхڢ, ڌ墬 Verdana" w:eastAsia="΢ȭхڢ, ڌ墬 Verdana" w:hAnsi="宋体" w:cs="宋体" w:hint="eastAsia"/>
          <w:b/>
          <w:bCs/>
          <w:kern w:val="0"/>
          <w:sz w:val="35"/>
          <w:szCs w:val="35"/>
        </w:rPr>
        <w:pict/>
      </w:r>
      <w:r w:rsidRPr="00781405">
        <w:rPr>
          <w:rFonts w:ascii="宋体" w:eastAsia="宋体" w:hAnsi="宋体" w:cs="宋体"/>
          <w:kern w:val="0"/>
          <w:sz w:val="24"/>
          <w:szCs w:val="24"/>
        </w:rPr>
        <w:t>目录</w:t>
      </w:r>
    </w:p>
    <w:bookmarkStart w:id="0" w:name="STAT_ONCLICK_UNSUBMIT_CATALOG"/>
    <w:p w:rsidR="00781405" w:rsidRPr="00781405" w:rsidRDefault="00781405" w:rsidP="00781405">
      <w:pPr>
        <w:widowControl/>
        <w:shd w:val="clear" w:color="auto" w:fill="FFFFFF"/>
        <w:spacing w:line="276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405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781405">
        <w:rPr>
          <w:rFonts w:ascii="宋体" w:eastAsia="宋体" w:hAnsi="宋体" w:cs="宋体"/>
          <w:kern w:val="0"/>
          <w:sz w:val="24"/>
          <w:szCs w:val="24"/>
        </w:rPr>
        <w:instrText xml:space="preserve"> HYPERLINK "http://baike.baidu.com/view/2250619.htm" \l "1" </w:instrText>
      </w:r>
      <w:r w:rsidRPr="00781405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781405">
        <w:rPr>
          <w:rFonts w:ascii="宋体" w:eastAsia="宋体" w:hAnsi="宋体" w:cs="宋体"/>
          <w:color w:val="136EC2"/>
          <w:kern w:val="0"/>
          <w:sz w:val="24"/>
          <w:szCs w:val="24"/>
          <w:u w:val="single"/>
        </w:rPr>
        <w:t>综述</w:t>
      </w:r>
      <w:r w:rsidRPr="00781405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78140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81405" w:rsidRPr="00781405" w:rsidRDefault="00781405" w:rsidP="00781405">
      <w:pPr>
        <w:widowControl/>
        <w:numPr>
          <w:ilvl w:val="0"/>
          <w:numId w:val="1"/>
        </w:numPr>
        <w:shd w:val="clear" w:color="auto" w:fill="FFFFFF"/>
        <w:spacing w:line="276" w:lineRule="atLeast"/>
        <w:ind w:left="144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hyperlink r:id="rId5" w:anchor="1_1" w:history="1">
        <w:r w:rsidRPr="00781405">
          <w:rPr>
            <w:rFonts w:ascii="宋体" w:eastAsia="宋体" w:hAnsi="宋体" w:cs="宋体"/>
            <w:vanish/>
            <w:color w:val="136EC2"/>
            <w:kern w:val="0"/>
            <w:sz w:val="24"/>
            <w:szCs w:val="24"/>
            <w:u w:val="single"/>
          </w:rPr>
          <w:t>干接点的定义：</w:t>
        </w:r>
      </w:hyperlink>
      <w:r w:rsidRPr="00781405">
        <w:rPr>
          <w:rFonts w:ascii="宋体" w:eastAsia="宋体" w:hAnsi="宋体" w:cs="宋体"/>
          <w:vanish/>
          <w:kern w:val="0"/>
          <w:sz w:val="24"/>
          <w:szCs w:val="24"/>
        </w:rPr>
        <w:t xml:space="preserve"> </w:t>
      </w:r>
    </w:p>
    <w:p w:rsidR="00781405" w:rsidRPr="00781405" w:rsidRDefault="00781405" w:rsidP="00781405">
      <w:pPr>
        <w:widowControl/>
        <w:numPr>
          <w:ilvl w:val="0"/>
          <w:numId w:val="1"/>
        </w:numPr>
        <w:shd w:val="clear" w:color="auto" w:fill="FFFFFF"/>
        <w:spacing w:line="276" w:lineRule="atLeast"/>
        <w:ind w:left="144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hyperlink r:id="rId6" w:anchor="1_2" w:history="1">
        <w:r w:rsidRPr="00781405">
          <w:rPr>
            <w:rFonts w:ascii="宋体" w:eastAsia="宋体" w:hAnsi="宋体" w:cs="宋体"/>
            <w:vanish/>
            <w:color w:val="136EC2"/>
            <w:kern w:val="0"/>
            <w:sz w:val="24"/>
            <w:szCs w:val="24"/>
            <w:u w:val="single"/>
          </w:rPr>
          <w:t>湿接点的定义是：</w:t>
        </w:r>
      </w:hyperlink>
    </w:p>
    <w:p w:rsidR="00781405" w:rsidRPr="00781405" w:rsidRDefault="00781405" w:rsidP="00781405">
      <w:pPr>
        <w:widowControl/>
        <w:shd w:val="clear" w:color="auto" w:fill="FFFFFF"/>
        <w:spacing w:line="276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" w:anchor="2" w:history="1">
        <w:r w:rsidRPr="00781405">
          <w:rPr>
            <w:rFonts w:ascii="宋体" w:eastAsia="宋体" w:hAnsi="宋体" w:cs="宋体"/>
            <w:color w:val="136EC2"/>
            <w:kern w:val="0"/>
            <w:sz w:val="24"/>
            <w:szCs w:val="24"/>
            <w:u w:val="single"/>
          </w:rPr>
          <w:t>常见的湿接点信号有：</w:t>
        </w:r>
      </w:hyperlink>
      <w:r w:rsidRPr="0078140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8" w:anchor="3" w:history="1">
        <w:r w:rsidRPr="00781405">
          <w:rPr>
            <w:rFonts w:ascii="宋体" w:eastAsia="宋体" w:hAnsi="宋体" w:cs="宋体"/>
            <w:color w:val="136EC2"/>
            <w:kern w:val="0"/>
            <w:sz w:val="24"/>
            <w:szCs w:val="24"/>
            <w:u w:val="single"/>
          </w:rPr>
          <w:t>干接点和湿接点的调理方法：</w:t>
        </w:r>
      </w:hyperlink>
    </w:p>
    <w:p w:rsidR="00781405" w:rsidRPr="00781405" w:rsidRDefault="00781405" w:rsidP="00781405">
      <w:pPr>
        <w:widowControl/>
        <w:shd w:val="clear" w:color="auto" w:fill="FFFFFF"/>
        <w:spacing w:line="276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9" w:anchor="1" w:history="1">
        <w:r w:rsidRPr="00781405">
          <w:rPr>
            <w:rFonts w:ascii="宋体" w:eastAsia="宋体" w:hAnsi="宋体" w:cs="宋体"/>
            <w:color w:val="136EC2"/>
            <w:kern w:val="0"/>
            <w:sz w:val="24"/>
            <w:szCs w:val="24"/>
            <w:u w:val="single"/>
          </w:rPr>
          <w:t>综述</w:t>
        </w:r>
      </w:hyperlink>
      <w:r w:rsidRPr="0078140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81405" w:rsidRPr="00781405" w:rsidRDefault="00781405" w:rsidP="00781405">
      <w:pPr>
        <w:widowControl/>
        <w:numPr>
          <w:ilvl w:val="0"/>
          <w:numId w:val="2"/>
        </w:numPr>
        <w:shd w:val="clear" w:color="auto" w:fill="FFFFFF"/>
        <w:spacing w:line="276" w:lineRule="atLeast"/>
        <w:ind w:left="144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hyperlink r:id="rId10" w:anchor="1_1" w:history="1">
        <w:r w:rsidRPr="00781405">
          <w:rPr>
            <w:rFonts w:ascii="宋体" w:eastAsia="宋体" w:hAnsi="宋体" w:cs="宋体"/>
            <w:vanish/>
            <w:color w:val="136EC2"/>
            <w:kern w:val="0"/>
            <w:sz w:val="24"/>
            <w:szCs w:val="24"/>
            <w:u w:val="single"/>
          </w:rPr>
          <w:t>干接点的定义：</w:t>
        </w:r>
      </w:hyperlink>
      <w:r w:rsidRPr="00781405">
        <w:rPr>
          <w:rFonts w:ascii="宋体" w:eastAsia="宋体" w:hAnsi="宋体" w:cs="宋体"/>
          <w:vanish/>
          <w:kern w:val="0"/>
          <w:sz w:val="24"/>
          <w:szCs w:val="24"/>
        </w:rPr>
        <w:t xml:space="preserve"> </w:t>
      </w:r>
    </w:p>
    <w:p w:rsidR="00781405" w:rsidRPr="00781405" w:rsidRDefault="00781405" w:rsidP="00781405">
      <w:pPr>
        <w:widowControl/>
        <w:numPr>
          <w:ilvl w:val="0"/>
          <w:numId w:val="2"/>
        </w:numPr>
        <w:shd w:val="clear" w:color="auto" w:fill="FFFFFF"/>
        <w:spacing w:line="276" w:lineRule="atLeast"/>
        <w:ind w:left="144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hyperlink r:id="rId11" w:anchor="1_2" w:history="1">
        <w:r w:rsidRPr="00781405">
          <w:rPr>
            <w:rFonts w:ascii="宋体" w:eastAsia="宋体" w:hAnsi="宋体" w:cs="宋体"/>
            <w:vanish/>
            <w:color w:val="136EC2"/>
            <w:kern w:val="0"/>
            <w:sz w:val="24"/>
            <w:szCs w:val="24"/>
            <w:u w:val="single"/>
          </w:rPr>
          <w:t>湿接点的定义是：</w:t>
        </w:r>
      </w:hyperlink>
    </w:p>
    <w:p w:rsidR="00781405" w:rsidRPr="00781405" w:rsidRDefault="00781405" w:rsidP="00781405">
      <w:pPr>
        <w:widowControl/>
        <w:shd w:val="clear" w:color="auto" w:fill="FFFFFF"/>
        <w:spacing w:line="276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2" w:anchor="2" w:history="1">
        <w:r w:rsidRPr="00781405">
          <w:rPr>
            <w:rFonts w:ascii="宋体" w:eastAsia="宋体" w:hAnsi="宋体" w:cs="宋体"/>
            <w:color w:val="136EC2"/>
            <w:kern w:val="0"/>
            <w:sz w:val="24"/>
            <w:szCs w:val="24"/>
            <w:u w:val="single"/>
          </w:rPr>
          <w:t>常见的湿接点信号有：</w:t>
        </w:r>
      </w:hyperlink>
      <w:r w:rsidRPr="0078140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3" w:anchor="3" w:history="1">
        <w:r w:rsidRPr="00781405">
          <w:rPr>
            <w:rFonts w:ascii="宋体" w:eastAsia="宋体" w:hAnsi="宋体" w:cs="宋体"/>
            <w:color w:val="136EC2"/>
            <w:kern w:val="0"/>
            <w:sz w:val="24"/>
            <w:szCs w:val="24"/>
            <w:u w:val="single"/>
          </w:rPr>
          <w:t>干接点和湿接点的调理方法：</w:t>
        </w:r>
      </w:hyperlink>
      <w:bookmarkEnd w:id="0"/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405">
        <w:rPr>
          <w:rFonts w:ascii="宋体" w:eastAsia="宋体" w:hAnsi="宋体" w:cs="宋体"/>
          <w:kern w:val="0"/>
          <w:sz w:val="24"/>
          <w:szCs w:val="24"/>
        </w:rPr>
        <w:t>展开</w:t>
      </w:r>
    </w:p>
    <w:p w:rsidR="00781405" w:rsidRPr="00781405" w:rsidRDefault="00781405" w:rsidP="00781405">
      <w:pPr>
        <w:widowControl/>
        <w:shd w:val="clear" w:color="auto" w:fill="F6F6F6"/>
        <w:spacing w:line="276" w:lineRule="atLeast"/>
        <w:jc w:val="center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kern w:val="0"/>
          <w:sz w:val="24"/>
          <w:szCs w:val="24"/>
        </w:rPr>
        <w:pict/>
      </w:r>
      <w:r>
        <w:rPr>
          <w:rFonts w:ascii="宋体" w:eastAsia="宋体" w:hAnsi="宋体" w:cs="宋体"/>
          <w:noProof/>
          <w:color w:val="136EC2"/>
          <w:spacing w:val="6"/>
          <w:kern w:val="0"/>
          <w:sz w:val="24"/>
          <w:szCs w:val="24"/>
        </w:rPr>
        <w:drawing>
          <wp:inline distT="0" distB="0" distL="0" distR="0">
            <wp:extent cx="1901825" cy="1455420"/>
            <wp:effectExtent l="19050" t="0" r="3175" b="0"/>
            <wp:docPr id="4" name="图片 4" descr="http://imgsrc.baidu.com/baike/abpic/item/55a628d1e107261a9b5027e9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src.baidu.com/baike/abpic/item/55a628d1e107261a9b5027e9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405" w:rsidRPr="00781405" w:rsidRDefault="00781405" w:rsidP="00781405">
      <w:pPr>
        <w:widowControl/>
        <w:pBdr>
          <w:bottom w:val="single" w:sz="4" w:space="3" w:color="DEDFE1"/>
        </w:pBdr>
        <w:shd w:val="clear" w:color="auto" w:fill="FFFFFF"/>
        <w:spacing w:line="276" w:lineRule="atLeast"/>
        <w:jc w:val="left"/>
        <w:outlineLvl w:val="1"/>
        <w:rPr>
          <w:rFonts w:ascii="宋体" w:eastAsia="宋体" w:hAnsi="宋体" w:cs="宋体"/>
          <w:b/>
          <w:bCs/>
          <w:spacing w:val="6"/>
          <w:kern w:val="0"/>
          <w:szCs w:val="21"/>
        </w:rPr>
      </w:pPr>
      <w:hyperlink r:id="rId16" w:history="1">
        <w:r w:rsidRPr="00781405">
          <w:rPr>
            <w:rFonts w:ascii="宋体" w:eastAsia="宋体" w:hAnsi="宋体" w:cs="宋体"/>
            <w:color w:val="136EC2"/>
            <w:spacing w:val="6"/>
            <w:kern w:val="0"/>
            <w:sz w:val="14"/>
            <w:u w:val="single"/>
          </w:rPr>
          <w:t>编辑本段</w:t>
        </w:r>
      </w:hyperlink>
      <w:bookmarkStart w:id="1" w:name="1"/>
      <w:bookmarkEnd w:id="1"/>
      <w:r w:rsidRPr="00781405">
        <w:rPr>
          <w:rFonts w:ascii="宋体" w:eastAsia="宋体" w:hAnsi="宋体" w:cs="宋体"/>
          <w:b/>
          <w:bCs/>
          <w:spacing w:val="6"/>
          <w:kern w:val="0"/>
        </w:rPr>
        <w:t>综述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</w:t>
      </w:r>
      <w:hyperlink r:id="rId17" w:tgtFrame="_blank" w:history="1">
        <w:r w:rsidRPr="00781405">
          <w:rPr>
            <w:rFonts w:ascii="宋体" w:eastAsia="宋体" w:hAnsi="宋体" w:cs="宋体"/>
            <w:color w:val="136EC2"/>
            <w:spacing w:val="6"/>
            <w:kern w:val="0"/>
            <w:sz w:val="24"/>
            <w:szCs w:val="24"/>
            <w:u w:val="single"/>
          </w:rPr>
          <w:t>干接点</w:t>
        </w:r>
      </w:hyperlink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和</w:t>
      </w:r>
      <w:hyperlink r:id="rId18" w:tgtFrame="_blank" w:history="1">
        <w:r w:rsidRPr="00781405">
          <w:rPr>
            <w:rFonts w:ascii="宋体" w:eastAsia="宋体" w:hAnsi="宋体" w:cs="宋体"/>
            <w:color w:val="136EC2"/>
            <w:spacing w:val="6"/>
            <w:kern w:val="0"/>
            <w:sz w:val="24"/>
            <w:szCs w:val="24"/>
            <w:u w:val="single"/>
          </w:rPr>
          <w:t>湿接点</w:t>
        </w:r>
      </w:hyperlink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的定义、使用场合和调理方法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干接点好像是俗称，但是，实际上，在工业控制领域中，已经是一个标准的名词了。 </w:t>
      </w:r>
    </w:p>
    <w:p w:rsidR="00781405" w:rsidRPr="00781405" w:rsidRDefault="00781405" w:rsidP="00781405">
      <w:pPr>
        <w:widowControl/>
        <w:shd w:val="clear" w:color="auto" w:fill="FFFFFF"/>
        <w:spacing w:before="173" w:after="58" w:line="253" w:lineRule="atLeast"/>
        <w:jc w:val="left"/>
        <w:outlineLvl w:val="2"/>
        <w:rPr>
          <w:rFonts w:ascii="Arial" w:eastAsia="宋体" w:hAnsi="Arial" w:cs="Arial"/>
          <w:b/>
          <w:bCs/>
          <w:spacing w:val="6"/>
          <w:kern w:val="0"/>
          <w:sz w:val="18"/>
          <w:szCs w:val="18"/>
        </w:rPr>
      </w:pPr>
      <w:bookmarkStart w:id="2" w:name="1_1"/>
      <w:bookmarkEnd w:id="2"/>
      <w:r w:rsidRPr="00781405">
        <w:rPr>
          <w:rFonts w:ascii="Arial" w:eastAsia="宋体" w:hAnsi="Arial" w:cs="Arial"/>
          <w:b/>
          <w:bCs/>
          <w:spacing w:val="6"/>
          <w:kern w:val="0"/>
          <w:sz w:val="18"/>
        </w:rPr>
        <w:t>干接点的定义：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无源开关；具有闭合和断开的2种状态；2个接点之间没有极性，可以互换；常见的干接点信号有：各种开关如：限位开关、行程开关、脚踏开关、旋转开关、温度开关、液位开关等；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各种按键各种传感器的输出，如：环境动力监控中的传感器：水浸传感器、火灾报警传感器、玻璃破碎、振动、烟雾和凝结传感器；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继电器、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干簧管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的输出；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有干接点就有湿接点。 </w:t>
      </w:r>
    </w:p>
    <w:p w:rsidR="00781405" w:rsidRPr="00781405" w:rsidRDefault="00781405" w:rsidP="00781405">
      <w:pPr>
        <w:widowControl/>
        <w:shd w:val="clear" w:color="auto" w:fill="FFFFFF"/>
        <w:spacing w:before="173" w:after="58" w:line="253" w:lineRule="atLeast"/>
        <w:jc w:val="left"/>
        <w:outlineLvl w:val="2"/>
        <w:rPr>
          <w:rFonts w:ascii="Arial" w:eastAsia="宋体" w:hAnsi="Arial" w:cs="Arial"/>
          <w:b/>
          <w:bCs/>
          <w:spacing w:val="6"/>
          <w:kern w:val="0"/>
          <w:sz w:val="18"/>
          <w:szCs w:val="18"/>
        </w:rPr>
      </w:pPr>
      <w:bookmarkStart w:id="3" w:name="1_2"/>
      <w:bookmarkEnd w:id="3"/>
      <w:r w:rsidRPr="00781405">
        <w:rPr>
          <w:rFonts w:ascii="Arial" w:eastAsia="宋体" w:hAnsi="Arial" w:cs="Arial"/>
          <w:b/>
          <w:bCs/>
          <w:spacing w:val="6"/>
          <w:kern w:val="0"/>
          <w:sz w:val="18"/>
        </w:rPr>
        <w:t>湿接点的定义是：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有源开关；具有有电和无电的2种状态；2个接点之间有极性，不能反接； </w:t>
      </w:r>
    </w:p>
    <w:p w:rsidR="00781405" w:rsidRPr="00781405" w:rsidRDefault="00781405" w:rsidP="00781405">
      <w:pPr>
        <w:widowControl/>
        <w:pBdr>
          <w:bottom w:val="single" w:sz="4" w:space="3" w:color="DEDFE1"/>
        </w:pBdr>
        <w:shd w:val="clear" w:color="auto" w:fill="FFFFFF"/>
        <w:spacing w:line="276" w:lineRule="atLeast"/>
        <w:jc w:val="left"/>
        <w:outlineLvl w:val="1"/>
        <w:rPr>
          <w:rFonts w:ascii="宋体" w:eastAsia="宋体" w:hAnsi="宋体" w:cs="宋体"/>
          <w:b/>
          <w:bCs/>
          <w:spacing w:val="6"/>
          <w:kern w:val="0"/>
          <w:szCs w:val="21"/>
        </w:rPr>
      </w:pPr>
      <w:hyperlink r:id="rId19" w:history="1">
        <w:r w:rsidRPr="00781405">
          <w:rPr>
            <w:rFonts w:ascii="宋体" w:eastAsia="宋体" w:hAnsi="宋体" w:cs="宋体"/>
            <w:color w:val="136EC2"/>
            <w:spacing w:val="6"/>
            <w:kern w:val="0"/>
            <w:sz w:val="14"/>
            <w:u w:val="single"/>
          </w:rPr>
          <w:t>编辑本段</w:t>
        </w:r>
      </w:hyperlink>
      <w:bookmarkStart w:id="4" w:name="2"/>
      <w:bookmarkEnd w:id="4"/>
      <w:r w:rsidRPr="00781405">
        <w:rPr>
          <w:rFonts w:ascii="宋体" w:eastAsia="宋体" w:hAnsi="宋体" w:cs="宋体"/>
          <w:b/>
          <w:bCs/>
          <w:spacing w:val="6"/>
          <w:kern w:val="0"/>
        </w:rPr>
        <w:t>常见的湿接点信号有：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1、 如果把以上的干接点信号，接上电源，再跟电源的另外一极，作为输出，就是湿接点信号；工业控制上，常用的湿接点的电压范围是DC0～30V，比较标准的是DC24V；AC110～</w:t>
      </w: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fldChar w:fldCharType="begin"/>
      </w: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instrText xml:space="preserve"> HYPERLINK "http://baike.baidu.com/view/896404.htm" \t "_blank" </w:instrText>
      </w: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fldChar w:fldCharType="separate"/>
      </w:r>
      <w:r w:rsidRPr="00781405">
        <w:rPr>
          <w:rFonts w:ascii="宋体" w:eastAsia="宋体" w:hAnsi="宋体" w:cs="宋体"/>
          <w:color w:val="136EC2"/>
          <w:spacing w:val="6"/>
          <w:kern w:val="0"/>
          <w:sz w:val="24"/>
          <w:szCs w:val="24"/>
          <w:u w:val="single"/>
        </w:rPr>
        <w:t>220V</w:t>
      </w: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fldChar w:fldCharType="end"/>
      </w: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的输出也可以是湿接点，尽管这样做比较少；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lastRenderedPageBreak/>
        <w:t xml:space="preserve">　　2、 把TTL电平输出作为湿接点，也未尝不可；一般情况下，TTL电平需要带缓冲输出的，例如：7407、245、244等，与VCC等构成回路；244、245也可以跟</w:t>
      </w:r>
      <w:proofErr w:type="spell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gnd</w:t>
      </w:r>
      <w:proofErr w:type="spell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构成回路；才能驱动远方的光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耦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。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3、 NPN三极管的集电极输出和VCC；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4、 达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林顿管的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集电极输出和VCC；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5、 红外反射传感器和对射传感器的输出；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在工业控制领域中，采用干接点要远远多于湿接点，这是因为干接点没有极性带来的优点：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1、 随便接入，降低工程成本和工程人员要求，提高工程速度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2、 处理干接点开关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量数量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多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3、 连接干接点的导线即使长期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短路既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不会损坏本地的控制设备，也不会损坏远方的设备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4、 接入容易，接口容易统一 </w:t>
      </w:r>
    </w:p>
    <w:p w:rsidR="00781405" w:rsidRPr="00781405" w:rsidRDefault="00781405" w:rsidP="00781405">
      <w:pPr>
        <w:widowControl/>
        <w:pBdr>
          <w:bottom w:val="single" w:sz="4" w:space="3" w:color="DEDFE1"/>
        </w:pBdr>
        <w:shd w:val="clear" w:color="auto" w:fill="FFFFFF"/>
        <w:spacing w:line="276" w:lineRule="atLeast"/>
        <w:jc w:val="left"/>
        <w:outlineLvl w:val="1"/>
        <w:rPr>
          <w:rFonts w:ascii="宋体" w:eastAsia="宋体" w:hAnsi="宋体" w:cs="宋体"/>
          <w:b/>
          <w:bCs/>
          <w:spacing w:val="6"/>
          <w:kern w:val="0"/>
          <w:szCs w:val="21"/>
        </w:rPr>
      </w:pPr>
      <w:hyperlink r:id="rId20" w:history="1">
        <w:r w:rsidRPr="00781405">
          <w:rPr>
            <w:rFonts w:ascii="宋体" w:eastAsia="宋体" w:hAnsi="宋体" w:cs="宋体"/>
            <w:color w:val="136EC2"/>
            <w:spacing w:val="6"/>
            <w:kern w:val="0"/>
            <w:sz w:val="14"/>
            <w:u w:val="single"/>
          </w:rPr>
          <w:t>编辑本段</w:t>
        </w:r>
      </w:hyperlink>
      <w:bookmarkStart w:id="5" w:name="3"/>
      <w:bookmarkEnd w:id="5"/>
      <w:r w:rsidRPr="00781405">
        <w:rPr>
          <w:rFonts w:ascii="宋体" w:eastAsia="宋体" w:hAnsi="宋体" w:cs="宋体"/>
          <w:b/>
          <w:bCs/>
          <w:spacing w:val="6"/>
          <w:kern w:val="0"/>
        </w:rPr>
        <w:t>干接点和湿接点的调理方法：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采用光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耦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的光电隔离。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干接点的接入光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耦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，顺序如下：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VCC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限流电阻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光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耦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LED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干接点1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 干接点2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GND；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干接点的接入顺序也可以是：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VCC－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干接点1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 干接点2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限流电阻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光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耦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LED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GND；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湿接点的接入光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耦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，顺序如下：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湿接点1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限流电阻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光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耦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LED －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》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 湿接点2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湿接点如果是DC电源，如果湿接点1和2反了，显然打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不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开光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耦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湿接点如果是AC电源，可以相反；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举一个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研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华的8路继电器输出及8路隔离数字量</w:t>
      </w:r>
      <w:proofErr w:type="gramStart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>输入卡</w:t>
      </w:r>
      <w:proofErr w:type="gramEnd"/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PCI-1760的例子说明干接点和湿接点已经是标准的名词了。 </w:t>
      </w:r>
    </w:p>
    <w:p w:rsidR="00781405" w:rsidRPr="00781405" w:rsidRDefault="00781405" w:rsidP="00781405">
      <w:pPr>
        <w:widowControl/>
        <w:shd w:val="clear" w:color="auto" w:fill="FFFFFF"/>
        <w:spacing w:line="276" w:lineRule="atLeast"/>
        <w:jc w:val="left"/>
        <w:rPr>
          <w:rFonts w:ascii="宋体" w:eastAsia="宋体" w:hAnsi="宋体" w:cs="宋体"/>
          <w:spacing w:val="6"/>
          <w:kern w:val="0"/>
          <w:sz w:val="24"/>
          <w:szCs w:val="24"/>
        </w:rPr>
      </w:pPr>
      <w:r w:rsidRPr="00781405">
        <w:rPr>
          <w:rFonts w:ascii="宋体" w:eastAsia="宋体" w:hAnsi="宋体" w:cs="宋体"/>
          <w:spacing w:val="6"/>
          <w:kern w:val="0"/>
          <w:sz w:val="24"/>
          <w:szCs w:val="24"/>
        </w:rPr>
        <w:t xml:space="preserve">　　“PCI-1760是一款PCI总线的继电器输出及隔离数字量输出卡。它有8路光隔离数字量输入，在噪声环境下为采集数字量输入提供2500VDC的隔离保护；它带有8个继电器，可以用作开关控制式小型电源断路开关。2个可由用户定义的隔离脉宽调制PWM输出。为了便于监控，每个继电器都配有一个红色的LED指示灯，用来显示器开/关状态。每个隔离输入都同时支持干接点和湿接点信号，这样到外部电路无电源时也能对信号进行采集。 ”</w:t>
      </w:r>
    </w:p>
    <w:p w:rsidR="00962C94" w:rsidRDefault="00962C94"/>
    <w:sectPr w:rsidR="00962C94" w:rsidSect="0096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ȭхڢ, ڌ墬 Verdana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340B"/>
    <w:multiLevelType w:val="multilevel"/>
    <w:tmpl w:val="89E6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B1DEF"/>
    <w:multiLevelType w:val="multilevel"/>
    <w:tmpl w:val="92DA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405"/>
    <w:rsid w:val="00000641"/>
    <w:rsid w:val="000040B7"/>
    <w:rsid w:val="00006B47"/>
    <w:rsid w:val="0000718E"/>
    <w:rsid w:val="00013435"/>
    <w:rsid w:val="000151DC"/>
    <w:rsid w:val="000223E6"/>
    <w:rsid w:val="000227F8"/>
    <w:rsid w:val="00023F35"/>
    <w:rsid w:val="000328D7"/>
    <w:rsid w:val="000334D3"/>
    <w:rsid w:val="00036970"/>
    <w:rsid w:val="00042F8E"/>
    <w:rsid w:val="00043384"/>
    <w:rsid w:val="000474D2"/>
    <w:rsid w:val="00056D8D"/>
    <w:rsid w:val="000640D6"/>
    <w:rsid w:val="0006703F"/>
    <w:rsid w:val="000700C1"/>
    <w:rsid w:val="00072898"/>
    <w:rsid w:val="00080B3C"/>
    <w:rsid w:val="00087B18"/>
    <w:rsid w:val="00093493"/>
    <w:rsid w:val="000A19D6"/>
    <w:rsid w:val="000A398D"/>
    <w:rsid w:val="000A6425"/>
    <w:rsid w:val="000B57BE"/>
    <w:rsid w:val="000B6C70"/>
    <w:rsid w:val="000D4B4B"/>
    <w:rsid w:val="000D71B7"/>
    <w:rsid w:val="000E1965"/>
    <w:rsid w:val="000E1BD6"/>
    <w:rsid w:val="000F1777"/>
    <w:rsid w:val="000F2EA1"/>
    <w:rsid w:val="000F3C20"/>
    <w:rsid w:val="000F433E"/>
    <w:rsid w:val="000F65AD"/>
    <w:rsid w:val="00103EC1"/>
    <w:rsid w:val="00104582"/>
    <w:rsid w:val="00111FA5"/>
    <w:rsid w:val="00113839"/>
    <w:rsid w:val="00115F4F"/>
    <w:rsid w:val="00120BE0"/>
    <w:rsid w:val="00124D54"/>
    <w:rsid w:val="001304B7"/>
    <w:rsid w:val="00130CB6"/>
    <w:rsid w:val="00134BC2"/>
    <w:rsid w:val="00137467"/>
    <w:rsid w:val="001407C0"/>
    <w:rsid w:val="001412C9"/>
    <w:rsid w:val="0014248B"/>
    <w:rsid w:val="001514F2"/>
    <w:rsid w:val="00152413"/>
    <w:rsid w:val="001561C2"/>
    <w:rsid w:val="00156F1D"/>
    <w:rsid w:val="00163A2C"/>
    <w:rsid w:val="00164B42"/>
    <w:rsid w:val="00164CC7"/>
    <w:rsid w:val="00174C4A"/>
    <w:rsid w:val="00190FCB"/>
    <w:rsid w:val="00193FD2"/>
    <w:rsid w:val="0019628A"/>
    <w:rsid w:val="001A004E"/>
    <w:rsid w:val="001A2CE3"/>
    <w:rsid w:val="001A609C"/>
    <w:rsid w:val="001B1AF2"/>
    <w:rsid w:val="001B2B10"/>
    <w:rsid w:val="001C1423"/>
    <w:rsid w:val="001C1AE7"/>
    <w:rsid w:val="001C394C"/>
    <w:rsid w:val="001C76FC"/>
    <w:rsid w:val="001D34D0"/>
    <w:rsid w:val="001E2055"/>
    <w:rsid w:val="001E335B"/>
    <w:rsid w:val="001E3712"/>
    <w:rsid w:val="001F2622"/>
    <w:rsid w:val="001F6B38"/>
    <w:rsid w:val="0021746F"/>
    <w:rsid w:val="00221234"/>
    <w:rsid w:val="00222274"/>
    <w:rsid w:val="002235B6"/>
    <w:rsid w:val="00224D0F"/>
    <w:rsid w:val="00233137"/>
    <w:rsid w:val="0023583D"/>
    <w:rsid w:val="00237CF2"/>
    <w:rsid w:val="00243057"/>
    <w:rsid w:val="00254FDB"/>
    <w:rsid w:val="00255C50"/>
    <w:rsid w:val="00260692"/>
    <w:rsid w:val="002639B8"/>
    <w:rsid w:val="0026463D"/>
    <w:rsid w:val="0026497B"/>
    <w:rsid w:val="00271ED8"/>
    <w:rsid w:val="00274DFD"/>
    <w:rsid w:val="00283589"/>
    <w:rsid w:val="00284D16"/>
    <w:rsid w:val="0029760B"/>
    <w:rsid w:val="002A2C20"/>
    <w:rsid w:val="002A2CE0"/>
    <w:rsid w:val="002A3E0F"/>
    <w:rsid w:val="002B1E6E"/>
    <w:rsid w:val="002B2B0F"/>
    <w:rsid w:val="002B78A1"/>
    <w:rsid w:val="002B7C86"/>
    <w:rsid w:val="002C1C0D"/>
    <w:rsid w:val="002C3910"/>
    <w:rsid w:val="002C441D"/>
    <w:rsid w:val="002C6431"/>
    <w:rsid w:val="002D01E9"/>
    <w:rsid w:val="002D6EFB"/>
    <w:rsid w:val="002D7940"/>
    <w:rsid w:val="002E0A43"/>
    <w:rsid w:val="002E1B18"/>
    <w:rsid w:val="002E6067"/>
    <w:rsid w:val="002F4B10"/>
    <w:rsid w:val="002F70E9"/>
    <w:rsid w:val="003019A1"/>
    <w:rsid w:val="003140CD"/>
    <w:rsid w:val="003152D2"/>
    <w:rsid w:val="00315A9D"/>
    <w:rsid w:val="00316762"/>
    <w:rsid w:val="00316D04"/>
    <w:rsid w:val="00323761"/>
    <w:rsid w:val="00323D5A"/>
    <w:rsid w:val="00326A38"/>
    <w:rsid w:val="00333B5B"/>
    <w:rsid w:val="00334F23"/>
    <w:rsid w:val="003370C4"/>
    <w:rsid w:val="003445D5"/>
    <w:rsid w:val="00345CCB"/>
    <w:rsid w:val="003461C6"/>
    <w:rsid w:val="00347106"/>
    <w:rsid w:val="003476B0"/>
    <w:rsid w:val="0035216E"/>
    <w:rsid w:val="00357120"/>
    <w:rsid w:val="0036684D"/>
    <w:rsid w:val="00366B16"/>
    <w:rsid w:val="0037390C"/>
    <w:rsid w:val="003756B5"/>
    <w:rsid w:val="00376358"/>
    <w:rsid w:val="003770E5"/>
    <w:rsid w:val="0038379E"/>
    <w:rsid w:val="00383EC6"/>
    <w:rsid w:val="003A13F1"/>
    <w:rsid w:val="003A40E9"/>
    <w:rsid w:val="003A43B5"/>
    <w:rsid w:val="003A6979"/>
    <w:rsid w:val="003A6C35"/>
    <w:rsid w:val="003B42CD"/>
    <w:rsid w:val="003B5852"/>
    <w:rsid w:val="003C1E2D"/>
    <w:rsid w:val="003C3340"/>
    <w:rsid w:val="003C38F4"/>
    <w:rsid w:val="003C6896"/>
    <w:rsid w:val="003C79C9"/>
    <w:rsid w:val="003D1B82"/>
    <w:rsid w:val="003D3423"/>
    <w:rsid w:val="003D3428"/>
    <w:rsid w:val="003D3939"/>
    <w:rsid w:val="003D7627"/>
    <w:rsid w:val="003F02B6"/>
    <w:rsid w:val="003F1569"/>
    <w:rsid w:val="003F54EF"/>
    <w:rsid w:val="003F6B47"/>
    <w:rsid w:val="00400436"/>
    <w:rsid w:val="00402D5E"/>
    <w:rsid w:val="0040438A"/>
    <w:rsid w:val="004064D3"/>
    <w:rsid w:val="004079C2"/>
    <w:rsid w:val="00410962"/>
    <w:rsid w:val="00412A00"/>
    <w:rsid w:val="0041441E"/>
    <w:rsid w:val="00417172"/>
    <w:rsid w:val="0041719E"/>
    <w:rsid w:val="0042014B"/>
    <w:rsid w:val="00423E36"/>
    <w:rsid w:val="00424E68"/>
    <w:rsid w:val="00432AF8"/>
    <w:rsid w:val="00437E40"/>
    <w:rsid w:val="0044216D"/>
    <w:rsid w:val="00450C66"/>
    <w:rsid w:val="0045391B"/>
    <w:rsid w:val="00454BDC"/>
    <w:rsid w:val="00456B5D"/>
    <w:rsid w:val="004662C7"/>
    <w:rsid w:val="00470CB3"/>
    <w:rsid w:val="00472BA6"/>
    <w:rsid w:val="00476738"/>
    <w:rsid w:val="004808E4"/>
    <w:rsid w:val="00480939"/>
    <w:rsid w:val="004822C0"/>
    <w:rsid w:val="00484945"/>
    <w:rsid w:val="004855E1"/>
    <w:rsid w:val="004931A4"/>
    <w:rsid w:val="0049460B"/>
    <w:rsid w:val="004A1830"/>
    <w:rsid w:val="004A1A78"/>
    <w:rsid w:val="004A500F"/>
    <w:rsid w:val="004A5991"/>
    <w:rsid w:val="004A6CCE"/>
    <w:rsid w:val="004A6EB6"/>
    <w:rsid w:val="004A7F42"/>
    <w:rsid w:val="004B13B3"/>
    <w:rsid w:val="004B144F"/>
    <w:rsid w:val="004B3A28"/>
    <w:rsid w:val="004C6D70"/>
    <w:rsid w:val="004C71DA"/>
    <w:rsid w:val="004D65AC"/>
    <w:rsid w:val="004D71B9"/>
    <w:rsid w:val="004E1573"/>
    <w:rsid w:val="004E5BC5"/>
    <w:rsid w:val="004F141F"/>
    <w:rsid w:val="004F26A8"/>
    <w:rsid w:val="004F329D"/>
    <w:rsid w:val="004F3B80"/>
    <w:rsid w:val="004F3F62"/>
    <w:rsid w:val="004F4CA7"/>
    <w:rsid w:val="004F6C33"/>
    <w:rsid w:val="005172DB"/>
    <w:rsid w:val="005175AF"/>
    <w:rsid w:val="00517A37"/>
    <w:rsid w:val="00517CFF"/>
    <w:rsid w:val="00521B24"/>
    <w:rsid w:val="00523382"/>
    <w:rsid w:val="00531B57"/>
    <w:rsid w:val="005349F8"/>
    <w:rsid w:val="005362FF"/>
    <w:rsid w:val="00537F6C"/>
    <w:rsid w:val="005400D9"/>
    <w:rsid w:val="00540A74"/>
    <w:rsid w:val="00542178"/>
    <w:rsid w:val="00545671"/>
    <w:rsid w:val="00553A23"/>
    <w:rsid w:val="00554D8B"/>
    <w:rsid w:val="00555A4F"/>
    <w:rsid w:val="00556D24"/>
    <w:rsid w:val="00561B7F"/>
    <w:rsid w:val="00564BA0"/>
    <w:rsid w:val="00565EE4"/>
    <w:rsid w:val="00571E58"/>
    <w:rsid w:val="005752CA"/>
    <w:rsid w:val="00575437"/>
    <w:rsid w:val="00580549"/>
    <w:rsid w:val="00583376"/>
    <w:rsid w:val="00583AF4"/>
    <w:rsid w:val="00583E7D"/>
    <w:rsid w:val="005967BF"/>
    <w:rsid w:val="005A0202"/>
    <w:rsid w:val="005A39E4"/>
    <w:rsid w:val="005A5427"/>
    <w:rsid w:val="005C363E"/>
    <w:rsid w:val="005D2468"/>
    <w:rsid w:val="005D61CC"/>
    <w:rsid w:val="005D7044"/>
    <w:rsid w:val="005D7073"/>
    <w:rsid w:val="005E2258"/>
    <w:rsid w:val="005F6089"/>
    <w:rsid w:val="005F78E0"/>
    <w:rsid w:val="006025A8"/>
    <w:rsid w:val="00604025"/>
    <w:rsid w:val="00607CF6"/>
    <w:rsid w:val="006177EA"/>
    <w:rsid w:val="0062138F"/>
    <w:rsid w:val="00624532"/>
    <w:rsid w:val="006262CF"/>
    <w:rsid w:val="006268FD"/>
    <w:rsid w:val="00630BEC"/>
    <w:rsid w:val="00633042"/>
    <w:rsid w:val="00633730"/>
    <w:rsid w:val="0063471D"/>
    <w:rsid w:val="00642F05"/>
    <w:rsid w:val="00644482"/>
    <w:rsid w:val="00646FC5"/>
    <w:rsid w:val="00651309"/>
    <w:rsid w:val="00655A07"/>
    <w:rsid w:val="00662884"/>
    <w:rsid w:val="00667BC3"/>
    <w:rsid w:val="006727D7"/>
    <w:rsid w:val="00673B0A"/>
    <w:rsid w:val="00684D97"/>
    <w:rsid w:val="00686D2C"/>
    <w:rsid w:val="00692FBD"/>
    <w:rsid w:val="006949B9"/>
    <w:rsid w:val="006A265C"/>
    <w:rsid w:val="006A26C1"/>
    <w:rsid w:val="006A42F4"/>
    <w:rsid w:val="006B3968"/>
    <w:rsid w:val="006B50F3"/>
    <w:rsid w:val="006C365A"/>
    <w:rsid w:val="006F1AAD"/>
    <w:rsid w:val="006F5361"/>
    <w:rsid w:val="006F588B"/>
    <w:rsid w:val="006F5FC5"/>
    <w:rsid w:val="006F7D37"/>
    <w:rsid w:val="0070114F"/>
    <w:rsid w:val="0070301B"/>
    <w:rsid w:val="007035F0"/>
    <w:rsid w:val="00712513"/>
    <w:rsid w:val="0071494C"/>
    <w:rsid w:val="0071639C"/>
    <w:rsid w:val="00723475"/>
    <w:rsid w:val="007244D4"/>
    <w:rsid w:val="00724EF8"/>
    <w:rsid w:val="00725BFD"/>
    <w:rsid w:val="007306F3"/>
    <w:rsid w:val="00730FD0"/>
    <w:rsid w:val="00731919"/>
    <w:rsid w:val="00743BAB"/>
    <w:rsid w:val="00745AB8"/>
    <w:rsid w:val="00751B3A"/>
    <w:rsid w:val="007764AA"/>
    <w:rsid w:val="00781405"/>
    <w:rsid w:val="007835F3"/>
    <w:rsid w:val="0078425B"/>
    <w:rsid w:val="0078644C"/>
    <w:rsid w:val="0079164D"/>
    <w:rsid w:val="00792DDA"/>
    <w:rsid w:val="007951DF"/>
    <w:rsid w:val="007952AF"/>
    <w:rsid w:val="007A2CB4"/>
    <w:rsid w:val="007A3B10"/>
    <w:rsid w:val="007B1A85"/>
    <w:rsid w:val="007B1F5A"/>
    <w:rsid w:val="007B2BFF"/>
    <w:rsid w:val="007D21D8"/>
    <w:rsid w:val="007D2D96"/>
    <w:rsid w:val="007D398C"/>
    <w:rsid w:val="007E12F9"/>
    <w:rsid w:val="007E3129"/>
    <w:rsid w:val="007F196D"/>
    <w:rsid w:val="007F4278"/>
    <w:rsid w:val="007F6E8E"/>
    <w:rsid w:val="00800574"/>
    <w:rsid w:val="00801E08"/>
    <w:rsid w:val="00802428"/>
    <w:rsid w:val="00805BF3"/>
    <w:rsid w:val="00805BFE"/>
    <w:rsid w:val="00806A28"/>
    <w:rsid w:val="00807D03"/>
    <w:rsid w:val="00814CEA"/>
    <w:rsid w:val="00826C9F"/>
    <w:rsid w:val="008323DB"/>
    <w:rsid w:val="00842A6B"/>
    <w:rsid w:val="008435CE"/>
    <w:rsid w:val="0084419E"/>
    <w:rsid w:val="00850321"/>
    <w:rsid w:val="00851AE6"/>
    <w:rsid w:val="00851F5C"/>
    <w:rsid w:val="008532FC"/>
    <w:rsid w:val="00857FAF"/>
    <w:rsid w:val="00863723"/>
    <w:rsid w:val="00867CB1"/>
    <w:rsid w:val="00870CC1"/>
    <w:rsid w:val="0087160D"/>
    <w:rsid w:val="0087241B"/>
    <w:rsid w:val="008729B8"/>
    <w:rsid w:val="00872D6C"/>
    <w:rsid w:val="0087671A"/>
    <w:rsid w:val="00885B79"/>
    <w:rsid w:val="00891ADF"/>
    <w:rsid w:val="00893B6D"/>
    <w:rsid w:val="00894466"/>
    <w:rsid w:val="00894596"/>
    <w:rsid w:val="008A6924"/>
    <w:rsid w:val="008A72FC"/>
    <w:rsid w:val="008B29E9"/>
    <w:rsid w:val="008B3BFC"/>
    <w:rsid w:val="008C09DB"/>
    <w:rsid w:val="008C1B93"/>
    <w:rsid w:val="008C592A"/>
    <w:rsid w:val="008D7056"/>
    <w:rsid w:val="008D7222"/>
    <w:rsid w:val="008E5BEE"/>
    <w:rsid w:val="008F412D"/>
    <w:rsid w:val="008F49BB"/>
    <w:rsid w:val="00900478"/>
    <w:rsid w:val="00912A83"/>
    <w:rsid w:val="009156CE"/>
    <w:rsid w:val="00915DC1"/>
    <w:rsid w:val="00916EF4"/>
    <w:rsid w:val="009217F7"/>
    <w:rsid w:val="00935422"/>
    <w:rsid w:val="00935C60"/>
    <w:rsid w:val="00941E61"/>
    <w:rsid w:val="0095004B"/>
    <w:rsid w:val="00950802"/>
    <w:rsid w:val="00956BA2"/>
    <w:rsid w:val="00962C94"/>
    <w:rsid w:val="00962E79"/>
    <w:rsid w:val="00964D89"/>
    <w:rsid w:val="00974178"/>
    <w:rsid w:val="00981B3C"/>
    <w:rsid w:val="00981D93"/>
    <w:rsid w:val="00984B57"/>
    <w:rsid w:val="00984D10"/>
    <w:rsid w:val="00984FF2"/>
    <w:rsid w:val="0099080C"/>
    <w:rsid w:val="00991511"/>
    <w:rsid w:val="00992C67"/>
    <w:rsid w:val="009A1B58"/>
    <w:rsid w:val="009A56A5"/>
    <w:rsid w:val="009B5D04"/>
    <w:rsid w:val="009C520A"/>
    <w:rsid w:val="009C58CF"/>
    <w:rsid w:val="009C6258"/>
    <w:rsid w:val="009C785F"/>
    <w:rsid w:val="009C794B"/>
    <w:rsid w:val="009D0C54"/>
    <w:rsid w:val="009D291E"/>
    <w:rsid w:val="009D6830"/>
    <w:rsid w:val="009D6B31"/>
    <w:rsid w:val="009D7769"/>
    <w:rsid w:val="009D7C55"/>
    <w:rsid w:val="009E12B7"/>
    <w:rsid w:val="009E762B"/>
    <w:rsid w:val="009F5F1D"/>
    <w:rsid w:val="00A0201E"/>
    <w:rsid w:val="00A04B1C"/>
    <w:rsid w:val="00A06B7C"/>
    <w:rsid w:val="00A06EBA"/>
    <w:rsid w:val="00A076CA"/>
    <w:rsid w:val="00A14A95"/>
    <w:rsid w:val="00A23F60"/>
    <w:rsid w:val="00A2466E"/>
    <w:rsid w:val="00A24E06"/>
    <w:rsid w:val="00A266C5"/>
    <w:rsid w:val="00A310A0"/>
    <w:rsid w:val="00A3308E"/>
    <w:rsid w:val="00A43287"/>
    <w:rsid w:val="00A442A1"/>
    <w:rsid w:val="00A54D8C"/>
    <w:rsid w:val="00A618D7"/>
    <w:rsid w:val="00A666A3"/>
    <w:rsid w:val="00A667C3"/>
    <w:rsid w:val="00A722EB"/>
    <w:rsid w:val="00A744F9"/>
    <w:rsid w:val="00A75589"/>
    <w:rsid w:val="00A767D7"/>
    <w:rsid w:val="00A76D45"/>
    <w:rsid w:val="00A77617"/>
    <w:rsid w:val="00A80005"/>
    <w:rsid w:val="00A820B8"/>
    <w:rsid w:val="00A92757"/>
    <w:rsid w:val="00A94EBF"/>
    <w:rsid w:val="00A953A9"/>
    <w:rsid w:val="00AA17E7"/>
    <w:rsid w:val="00AA3073"/>
    <w:rsid w:val="00AA452A"/>
    <w:rsid w:val="00AC0ED8"/>
    <w:rsid w:val="00AC219D"/>
    <w:rsid w:val="00AC74E6"/>
    <w:rsid w:val="00AC7CC0"/>
    <w:rsid w:val="00AD5817"/>
    <w:rsid w:val="00AD592D"/>
    <w:rsid w:val="00AE0D22"/>
    <w:rsid w:val="00AE484F"/>
    <w:rsid w:val="00AE7A45"/>
    <w:rsid w:val="00AF05BB"/>
    <w:rsid w:val="00AF147F"/>
    <w:rsid w:val="00B033DF"/>
    <w:rsid w:val="00B052FB"/>
    <w:rsid w:val="00B05344"/>
    <w:rsid w:val="00B06674"/>
    <w:rsid w:val="00B0794D"/>
    <w:rsid w:val="00B10D0D"/>
    <w:rsid w:val="00B133CB"/>
    <w:rsid w:val="00B16E79"/>
    <w:rsid w:val="00B17094"/>
    <w:rsid w:val="00B4279A"/>
    <w:rsid w:val="00B43495"/>
    <w:rsid w:val="00B46425"/>
    <w:rsid w:val="00B51FCD"/>
    <w:rsid w:val="00B54218"/>
    <w:rsid w:val="00B54B50"/>
    <w:rsid w:val="00B56FE5"/>
    <w:rsid w:val="00B74EFD"/>
    <w:rsid w:val="00B77B35"/>
    <w:rsid w:val="00B80477"/>
    <w:rsid w:val="00B82892"/>
    <w:rsid w:val="00B831F2"/>
    <w:rsid w:val="00B85BCE"/>
    <w:rsid w:val="00B960B8"/>
    <w:rsid w:val="00B97633"/>
    <w:rsid w:val="00BA37F3"/>
    <w:rsid w:val="00BA63C4"/>
    <w:rsid w:val="00BB5997"/>
    <w:rsid w:val="00BC29DD"/>
    <w:rsid w:val="00BC4360"/>
    <w:rsid w:val="00BD6526"/>
    <w:rsid w:val="00BF0D02"/>
    <w:rsid w:val="00BF4903"/>
    <w:rsid w:val="00BF4CDB"/>
    <w:rsid w:val="00BF50CF"/>
    <w:rsid w:val="00C0024A"/>
    <w:rsid w:val="00C02725"/>
    <w:rsid w:val="00C06D12"/>
    <w:rsid w:val="00C17B4A"/>
    <w:rsid w:val="00C21BAE"/>
    <w:rsid w:val="00C25168"/>
    <w:rsid w:val="00C329E5"/>
    <w:rsid w:val="00C33FED"/>
    <w:rsid w:val="00C3404B"/>
    <w:rsid w:val="00C3538B"/>
    <w:rsid w:val="00C40921"/>
    <w:rsid w:val="00C45178"/>
    <w:rsid w:val="00C570FB"/>
    <w:rsid w:val="00C62A5A"/>
    <w:rsid w:val="00C641CD"/>
    <w:rsid w:val="00C66A8F"/>
    <w:rsid w:val="00C70957"/>
    <w:rsid w:val="00C711D3"/>
    <w:rsid w:val="00C71934"/>
    <w:rsid w:val="00C7372C"/>
    <w:rsid w:val="00C73A78"/>
    <w:rsid w:val="00C752C5"/>
    <w:rsid w:val="00C828DB"/>
    <w:rsid w:val="00C83EA1"/>
    <w:rsid w:val="00C845A8"/>
    <w:rsid w:val="00C93B04"/>
    <w:rsid w:val="00C94B0A"/>
    <w:rsid w:val="00C966FD"/>
    <w:rsid w:val="00C96A51"/>
    <w:rsid w:val="00C96CD5"/>
    <w:rsid w:val="00CA0615"/>
    <w:rsid w:val="00CA28F9"/>
    <w:rsid w:val="00CB06B0"/>
    <w:rsid w:val="00CB0EE1"/>
    <w:rsid w:val="00CB63D3"/>
    <w:rsid w:val="00CC0C92"/>
    <w:rsid w:val="00CC1996"/>
    <w:rsid w:val="00CC6189"/>
    <w:rsid w:val="00CC73AA"/>
    <w:rsid w:val="00CC7652"/>
    <w:rsid w:val="00CD0DCF"/>
    <w:rsid w:val="00CD24B4"/>
    <w:rsid w:val="00CD3F11"/>
    <w:rsid w:val="00CE1BE4"/>
    <w:rsid w:val="00CE2360"/>
    <w:rsid w:val="00CE28A4"/>
    <w:rsid w:val="00CE65E9"/>
    <w:rsid w:val="00CF0971"/>
    <w:rsid w:val="00D03637"/>
    <w:rsid w:val="00D079DB"/>
    <w:rsid w:val="00D07EFD"/>
    <w:rsid w:val="00D115C2"/>
    <w:rsid w:val="00D126CC"/>
    <w:rsid w:val="00D23F08"/>
    <w:rsid w:val="00D26419"/>
    <w:rsid w:val="00D27040"/>
    <w:rsid w:val="00D301C3"/>
    <w:rsid w:val="00D37286"/>
    <w:rsid w:val="00D37526"/>
    <w:rsid w:val="00D51D1E"/>
    <w:rsid w:val="00D52749"/>
    <w:rsid w:val="00D52827"/>
    <w:rsid w:val="00D54607"/>
    <w:rsid w:val="00D55AEC"/>
    <w:rsid w:val="00D65763"/>
    <w:rsid w:val="00D71547"/>
    <w:rsid w:val="00D72A06"/>
    <w:rsid w:val="00D7495F"/>
    <w:rsid w:val="00D76BB7"/>
    <w:rsid w:val="00D82258"/>
    <w:rsid w:val="00D85270"/>
    <w:rsid w:val="00D85B1D"/>
    <w:rsid w:val="00D925AE"/>
    <w:rsid w:val="00D926B1"/>
    <w:rsid w:val="00D96E49"/>
    <w:rsid w:val="00DA1083"/>
    <w:rsid w:val="00DA3BAF"/>
    <w:rsid w:val="00DA5AC4"/>
    <w:rsid w:val="00DA6847"/>
    <w:rsid w:val="00DA7D13"/>
    <w:rsid w:val="00DB06B3"/>
    <w:rsid w:val="00DB1A23"/>
    <w:rsid w:val="00DB31E2"/>
    <w:rsid w:val="00DB4148"/>
    <w:rsid w:val="00DB4E52"/>
    <w:rsid w:val="00DB555E"/>
    <w:rsid w:val="00DB5B2B"/>
    <w:rsid w:val="00DB698F"/>
    <w:rsid w:val="00DB6F49"/>
    <w:rsid w:val="00DD1007"/>
    <w:rsid w:val="00DE5E30"/>
    <w:rsid w:val="00DE60B5"/>
    <w:rsid w:val="00DF07DD"/>
    <w:rsid w:val="00DF2403"/>
    <w:rsid w:val="00DF2E3A"/>
    <w:rsid w:val="00DF6088"/>
    <w:rsid w:val="00E04050"/>
    <w:rsid w:val="00E04B77"/>
    <w:rsid w:val="00E05AC8"/>
    <w:rsid w:val="00E16C37"/>
    <w:rsid w:val="00E16E8E"/>
    <w:rsid w:val="00E21478"/>
    <w:rsid w:val="00E27013"/>
    <w:rsid w:val="00E27EB6"/>
    <w:rsid w:val="00E32200"/>
    <w:rsid w:val="00E35A72"/>
    <w:rsid w:val="00E410AC"/>
    <w:rsid w:val="00E41CAE"/>
    <w:rsid w:val="00E442C9"/>
    <w:rsid w:val="00E44DD0"/>
    <w:rsid w:val="00E50BB1"/>
    <w:rsid w:val="00E537AB"/>
    <w:rsid w:val="00E53EE3"/>
    <w:rsid w:val="00E63E65"/>
    <w:rsid w:val="00E64618"/>
    <w:rsid w:val="00E727F9"/>
    <w:rsid w:val="00E73C96"/>
    <w:rsid w:val="00E75418"/>
    <w:rsid w:val="00E7719B"/>
    <w:rsid w:val="00E830CB"/>
    <w:rsid w:val="00E90428"/>
    <w:rsid w:val="00E95F25"/>
    <w:rsid w:val="00E96F94"/>
    <w:rsid w:val="00EA325A"/>
    <w:rsid w:val="00EA3EF1"/>
    <w:rsid w:val="00EA4286"/>
    <w:rsid w:val="00EA476B"/>
    <w:rsid w:val="00EA54C2"/>
    <w:rsid w:val="00EB4B8B"/>
    <w:rsid w:val="00EB64EE"/>
    <w:rsid w:val="00EC1953"/>
    <w:rsid w:val="00EC414D"/>
    <w:rsid w:val="00EC6909"/>
    <w:rsid w:val="00EC6F4D"/>
    <w:rsid w:val="00EC7DE1"/>
    <w:rsid w:val="00EE4139"/>
    <w:rsid w:val="00EE4BD4"/>
    <w:rsid w:val="00EE58E7"/>
    <w:rsid w:val="00EE5994"/>
    <w:rsid w:val="00EE63A7"/>
    <w:rsid w:val="00EF7495"/>
    <w:rsid w:val="00F00427"/>
    <w:rsid w:val="00F00B2E"/>
    <w:rsid w:val="00F017EE"/>
    <w:rsid w:val="00F01914"/>
    <w:rsid w:val="00F01E71"/>
    <w:rsid w:val="00F0244F"/>
    <w:rsid w:val="00F03CBC"/>
    <w:rsid w:val="00F03DDD"/>
    <w:rsid w:val="00F061A5"/>
    <w:rsid w:val="00F065C9"/>
    <w:rsid w:val="00F0773D"/>
    <w:rsid w:val="00F14D19"/>
    <w:rsid w:val="00F22AA6"/>
    <w:rsid w:val="00F33D92"/>
    <w:rsid w:val="00F37D53"/>
    <w:rsid w:val="00F40D50"/>
    <w:rsid w:val="00F4224B"/>
    <w:rsid w:val="00F45DAC"/>
    <w:rsid w:val="00F46FCE"/>
    <w:rsid w:val="00F5225F"/>
    <w:rsid w:val="00F5699A"/>
    <w:rsid w:val="00F57C2A"/>
    <w:rsid w:val="00F60AC6"/>
    <w:rsid w:val="00F632B1"/>
    <w:rsid w:val="00F74533"/>
    <w:rsid w:val="00F74B09"/>
    <w:rsid w:val="00F75CDE"/>
    <w:rsid w:val="00F77377"/>
    <w:rsid w:val="00F80280"/>
    <w:rsid w:val="00F8343A"/>
    <w:rsid w:val="00F84E92"/>
    <w:rsid w:val="00F85D6C"/>
    <w:rsid w:val="00F874BC"/>
    <w:rsid w:val="00F90DC7"/>
    <w:rsid w:val="00F92CDF"/>
    <w:rsid w:val="00F93C06"/>
    <w:rsid w:val="00F94B56"/>
    <w:rsid w:val="00FA026A"/>
    <w:rsid w:val="00FA289F"/>
    <w:rsid w:val="00FA5B16"/>
    <w:rsid w:val="00FA6F79"/>
    <w:rsid w:val="00FA794C"/>
    <w:rsid w:val="00FB0F05"/>
    <w:rsid w:val="00FB1948"/>
    <w:rsid w:val="00FB5F8E"/>
    <w:rsid w:val="00FC60B1"/>
    <w:rsid w:val="00FD33E0"/>
    <w:rsid w:val="00FD47A7"/>
    <w:rsid w:val="00FE2E16"/>
    <w:rsid w:val="00FE4FAA"/>
    <w:rsid w:val="00FF152C"/>
    <w:rsid w:val="00FF1F51"/>
    <w:rsid w:val="00FF4623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814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78140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78140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81405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78140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781405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1405"/>
    <w:rPr>
      <w:strike w:val="0"/>
      <w:dstrike w:val="0"/>
      <w:color w:val="136EC2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781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edit1">
    <w:name w:val="text_edit1"/>
    <w:basedOn w:val="a0"/>
    <w:rsid w:val="00781405"/>
    <w:rPr>
      <w:b w:val="0"/>
      <w:bCs w:val="0"/>
      <w:vanish w:val="0"/>
      <w:webHidden w:val="0"/>
      <w:color w:val="3366CC"/>
      <w:sz w:val="14"/>
      <w:szCs w:val="14"/>
      <w:specVanish w:val="0"/>
    </w:rPr>
  </w:style>
  <w:style w:type="character" w:customStyle="1" w:styleId="headline-content2">
    <w:name w:val="headline-content2"/>
    <w:basedOn w:val="a0"/>
    <w:rsid w:val="00781405"/>
  </w:style>
  <w:style w:type="paragraph" w:styleId="a5">
    <w:name w:val="Balloon Text"/>
    <w:basedOn w:val="a"/>
    <w:link w:val="Char"/>
    <w:uiPriority w:val="99"/>
    <w:semiHidden/>
    <w:unhideWhenUsed/>
    <w:rsid w:val="007814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814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2050">
                      <w:marLeft w:val="0"/>
                      <w:marRight w:val="0"/>
                      <w:marTop w:val="1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7687">
                              <w:marLeft w:val="0"/>
                              <w:marRight w:val="35"/>
                              <w:marTop w:val="46"/>
                              <w:marBottom w:val="0"/>
                              <w:divBdr>
                                <w:top w:val="single" w:sz="4" w:space="9" w:color="DDDDDD"/>
                                <w:left w:val="single" w:sz="4" w:space="12" w:color="DDDDDD"/>
                                <w:bottom w:val="single" w:sz="4" w:space="6" w:color="DDDDDD"/>
                                <w:right w:val="single" w:sz="4" w:space="17" w:color="DDDDDD"/>
                              </w:divBdr>
                              <w:divsChild>
                                <w:div w:id="38660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1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2936">
                                          <w:marLeft w:val="58"/>
                                          <w:marRight w:val="58"/>
                                          <w:marTop w:val="58"/>
                                          <w:marBottom w:val="58"/>
                                          <w:divBdr>
                                            <w:top w:val="single" w:sz="4" w:space="3" w:color="E8E8E8"/>
                                            <w:left w:val="single" w:sz="4" w:space="3" w:color="E8E8E8"/>
                                            <w:bottom w:val="single" w:sz="4" w:space="3" w:color="E8E8E8"/>
                                            <w:right w:val="single" w:sz="4" w:space="3" w:color="E8E8E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250619.htm" TargetMode="External"/><Relationship Id="rId13" Type="http://schemas.openxmlformats.org/officeDocument/2006/relationships/hyperlink" Target="http://baike.baidu.com/view/2250619.htm" TargetMode="External"/><Relationship Id="rId18" Type="http://schemas.openxmlformats.org/officeDocument/2006/relationships/hyperlink" Target="http://baike.baidu.com/view/1756789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ike.baidu.com/view/2250619.htm" TargetMode="External"/><Relationship Id="rId12" Type="http://schemas.openxmlformats.org/officeDocument/2006/relationships/hyperlink" Target="http://baike.baidu.com/view/2250619.htm" TargetMode="External"/><Relationship Id="rId17" Type="http://schemas.openxmlformats.org/officeDocument/2006/relationships/hyperlink" Target="http://baike.baidu.com/view/148631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2250619.htm" TargetMode="External"/><Relationship Id="rId20" Type="http://schemas.openxmlformats.org/officeDocument/2006/relationships/hyperlink" Target="http://baike.baidu.com/view/2250619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2250619.htm" TargetMode="External"/><Relationship Id="rId11" Type="http://schemas.openxmlformats.org/officeDocument/2006/relationships/hyperlink" Target="http://baike.baidu.com/view/2250619.htm" TargetMode="External"/><Relationship Id="rId5" Type="http://schemas.openxmlformats.org/officeDocument/2006/relationships/hyperlink" Target="http://baike.baidu.com/view/2250619.htm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baike.baidu.com/view/2250619.htm" TargetMode="External"/><Relationship Id="rId19" Type="http://schemas.openxmlformats.org/officeDocument/2006/relationships/hyperlink" Target="http://baike.baidu.com/view/225061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2250619.htm" TargetMode="External"/><Relationship Id="rId14" Type="http://schemas.openxmlformats.org/officeDocument/2006/relationships/hyperlink" Target="http://baike.baidu.com/albums/2250619/2250619.html#0$55a628d1e107261a9b5027e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>Hewlett-Packard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2012-03-27T01:57:00Z</dcterms:created>
  <dcterms:modified xsi:type="dcterms:W3CDTF">2012-03-27T01:58:00Z</dcterms:modified>
</cp:coreProperties>
</file>