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通常，我们把物联网设备分为三类：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微软雅黑" w:eastAsia="微软雅黑" w:hAnsi="微软雅黑" w:cs="微软雅黑" w:hint="eastAsia"/>
          <w:color w:val="3F3F3F"/>
        </w:rPr>
        <w:t>①</w:t>
      </w:r>
      <w:r>
        <w:rPr>
          <w:rFonts w:ascii="Helvetica" w:hAnsi="Helvetica" w:cs="Helvetica"/>
          <w:color w:val="3F3F3F"/>
        </w:rPr>
        <w:t>无需移动性，大数据量（上行），需较宽频段，比如城市监控摄像头。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微软雅黑" w:eastAsia="微软雅黑" w:hAnsi="微软雅黑" w:cs="微软雅黑" w:hint="eastAsia"/>
          <w:color w:val="3F3F3F"/>
        </w:rPr>
        <w:t>②</w:t>
      </w:r>
      <w:r>
        <w:rPr>
          <w:rFonts w:ascii="Helvetica" w:hAnsi="Helvetica" w:cs="Helvetica"/>
          <w:color w:val="3F3F3F"/>
        </w:rPr>
        <w:t>移动性强，需执行频繁切换，小数据量，比如车队追踪管理。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微软雅黑" w:eastAsia="微软雅黑" w:hAnsi="微软雅黑" w:cs="微软雅黑" w:hint="eastAsia"/>
          <w:color w:val="3F3F3F"/>
        </w:rPr>
        <w:t>③</w:t>
      </w:r>
      <w:r>
        <w:rPr>
          <w:rFonts w:ascii="Helvetica" w:hAnsi="Helvetica" w:cs="Helvetica"/>
          <w:color w:val="3F3F3F"/>
        </w:rPr>
        <w:t>无需移动性，小数据量，对时延不敏感，比如智能抄表。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000000"/>
        </w:rPr>
        <w:t>NB-</w:t>
      </w:r>
      <w:proofErr w:type="spellStart"/>
      <w:r>
        <w:rPr>
          <w:rStyle w:val="a4"/>
          <w:rFonts w:ascii="Helvetica" w:hAnsi="Helvetica" w:cs="Helvetica"/>
          <w:color w:val="000000"/>
        </w:rPr>
        <w:t>IoT</w:t>
      </w:r>
      <w:proofErr w:type="spellEnd"/>
      <w:r>
        <w:rPr>
          <w:rStyle w:val="a4"/>
          <w:rFonts w:ascii="Helvetica" w:hAnsi="Helvetica" w:cs="Helvetica"/>
          <w:color w:val="000000"/>
        </w:rPr>
        <w:t>正是为了应对第</w:t>
      </w:r>
      <w:r>
        <w:rPr>
          <w:rStyle w:val="a4"/>
          <w:rFonts w:ascii="微软雅黑" w:eastAsia="微软雅黑" w:hAnsi="微软雅黑" w:cs="微软雅黑" w:hint="eastAsia"/>
          <w:color w:val="000000"/>
        </w:rPr>
        <w:t>③</w:t>
      </w:r>
      <w:r>
        <w:rPr>
          <w:rStyle w:val="a4"/>
          <w:rFonts w:ascii="Helvetica" w:hAnsi="Helvetica" w:cs="Helvetica"/>
          <w:color w:val="000000"/>
        </w:rPr>
        <w:t>种物联网设备而生。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源起于现阶段物联网的以下几大需求：</w:t>
      </w:r>
    </w:p>
    <w:p w:rsidR="003268F1" w:rsidRDefault="00BD54E1">
      <w:r>
        <w:rPr>
          <w:noProof/>
        </w:rPr>
        <w:drawing>
          <wp:inline distT="0" distB="0" distL="0" distR="0" wp14:anchorId="410868D8" wp14:editId="3ED1ABBE">
            <wp:extent cx="5274310" cy="15557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r>
        <w:rPr>
          <w:rFonts w:ascii="Helvetica" w:hAnsi="Helvetica" w:cs="Helvetica"/>
          <w:color w:val="7B0C00"/>
          <w:sz w:val="23"/>
          <w:szCs w:val="23"/>
        </w:rPr>
        <w:t>覆盖增强（增强</w:t>
      </w:r>
      <w:proofErr w:type="spellStart"/>
      <w:r>
        <w:rPr>
          <w:rFonts w:ascii="Helvetica" w:hAnsi="Helvetica" w:cs="Helvetica"/>
          <w:color w:val="7B0C00"/>
          <w:sz w:val="23"/>
          <w:szCs w:val="23"/>
        </w:rPr>
        <w:t>20dB</w:t>
      </w:r>
      <w:proofErr w:type="spellEnd"/>
      <w:r>
        <w:rPr>
          <w:rFonts w:ascii="Helvetica" w:hAnsi="Helvetica" w:cs="Helvetica"/>
          <w:color w:val="7B0C00"/>
          <w:sz w:val="23"/>
          <w:szCs w:val="23"/>
        </w:rPr>
        <w:t>）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r>
        <w:rPr>
          <w:rFonts w:ascii="Helvetica" w:hAnsi="Helvetica" w:cs="Helvetica"/>
          <w:color w:val="7B0C00"/>
          <w:sz w:val="23"/>
          <w:szCs w:val="23"/>
        </w:rPr>
        <w:t>支持大规模连接，</w:t>
      </w:r>
      <w:proofErr w:type="spellStart"/>
      <w:r>
        <w:rPr>
          <w:rFonts w:ascii="Helvetica" w:hAnsi="Helvetica" w:cs="Helvetica"/>
          <w:color w:val="7B0C00"/>
          <w:sz w:val="23"/>
          <w:szCs w:val="23"/>
        </w:rPr>
        <w:t>100K</w:t>
      </w:r>
      <w:proofErr w:type="spellEnd"/>
      <w:r>
        <w:rPr>
          <w:rFonts w:ascii="Helvetica" w:hAnsi="Helvetica" w:cs="Helvetica"/>
          <w:color w:val="7B0C00"/>
          <w:sz w:val="23"/>
          <w:szCs w:val="23"/>
        </w:rPr>
        <w:t>终端</w:t>
      </w:r>
      <w:r>
        <w:rPr>
          <w:rFonts w:ascii="Helvetica" w:hAnsi="Helvetica" w:cs="Helvetica"/>
          <w:color w:val="7B0C00"/>
          <w:sz w:val="23"/>
          <w:szCs w:val="23"/>
        </w:rPr>
        <w:t>/</w:t>
      </w:r>
      <w:proofErr w:type="spellStart"/>
      <w:r>
        <w:rPr>
          <w:rFonts w:ascii="Helvetica" w:hAnsi="Helvetica" w:cs="Helvetica"/>
          <w:color w:val="7B0C00"/>
          <w:sz w:val="23"/>
          <w:szCs w:val="23"/>
        </w:rPr>
        <w:t>200KHz</w:t>
      </w:r>
      <w:proofErr w:type="spellEnd"/>
      <w:r>
        <w:rPr>
          <w:rFonts w:ascii="Helvetica" w:hAnsi="Helvetica" w:cs="Helvetica"/>
          <w:color w:val="7B0C00"/>
          <w:sz w:val="23"/>
          <w:szCs w:val="23"/>
        </w:rPr>
        <w:t>小区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r>
        <w:rPr>
          <w:rFonts w:ascii="Helvetica" w:hAnsi="Helvetica" w:cs="Helvetica"/>
          <w:color w:val="7B0C00"/>
          <w:sz w:val="23"/>
          <w:szCs w:val="23"/>
        </w:rPr>
        <w:t>超低功耗，</w:t>
      </w:r>
      <w:r>
        <w:rPr>
          <w:rFonts w:ascii="Helvetica" w:hAnsi="Helvetica" w:cs="Helvetica"/>
          <w:color w:val="7B0C00"/>
          <w:sz w:val="23"/>
          <w:szCs w:val="23"/>
        </w:rPr>
        <w:t>10</w:t>
      </w:r>
      <w:r>
        <w:rPr>
          <w:rFonts w:ascii="Helvetica" w:hAnsi="Helvetica" w:cs="Helvetica"/>
          <w:color w:val="7B0C00"/>
          <w:sz w:val="23"/>
          <w:szCs w:val="23"/>
        </w:rPr>
        <w:t>年电池寿命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r>
        <w:rPr>
          <w:rFonts w:ascii="Helvetica" w:hAnsi="Helvetica" w:cs="Helvetica"/>
          <w:color w:val="7B0C00"/>
          <w:sz w:val="23"/>
          <w:szCs w:val="23"/>
        </w:rPr>
        <w:t>超低成本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r>
        <w:rPr>
          <w:rFonts w:ascii="Helvetica" w:hAnsi="Helvetica" w:cs="Helvetica"/>
          <w:color w:val="7B0C00"/>
          <w:sz w:val="23"/>
          <w:szCs w:val="23"/>
        </w:rPr>
        <w:t>最小化信令开销，尤其是空口。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r>
        <w:rPr>
          <w:rFonts w:ascii="Helvetica" w:hAnsi="Helvetica" w:cs="Helvetica"/>
          <w:color w:val="7B0C00"/>
          <w:sz w:val="23"/>
          <w:szCs w:val="23"/>
        </w:rPr>
        <w:t>确保整个系统的安全性，包括核心网。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r>
        <w:rPr>
          <w:rFonts w:ascii="Helvetica" w:hAnsi="Helvetica" w:cs="Helvetica"/>
          <w:color w:val="7B0C00"/>
          <w:sz w:val="23"/>
          <w:szCs w:val="23"/>
        </w:rPr>
        <w:t>支持</w:t>
      </w:r>
      <w:r>
        <w:rPr>
          <w:rFonts w:ascii="Helvetica" w:hAnsi="Helvetica" w:cs="Helvetica"/>
          <w:color w:val="7B0C00"/>
          <w:sz w:val="23"/>
          <w:szCs w:val="23"/>
        </w:rPr>
        <w:t>IP</w:t>
      </w:r>
      <w:r>
        <w:rPr>
          <w:rFonts w:ascii="Helvetica" w:hAnsi="Helvetica" w:cs="Helvetica"/>
          <w:color w:val="7B0C00"/>
          <w:sz w:val="23"/>
          <w:szCs w:val="23"/>
        </w:rPr>
        <w:t>和非</w:t>
      </w:r>
      <w:r>
        <w:rPr>
          <w:rFonts w:ascii="Helvetica" w:hAnsi="Helvetica" w:cs="Helvetica"/>
          <w:color w:val="7B0C00"/>
          <w:sz w:val="23"/>
          <w:szCs w:val="23"/>
        </w:rPr>
        <w:t>IP</w:t>
      </w:r>
      <w:r>
        <w:rPr>
          <w:rFonts w:ascii="Helvetica" w:hAnsi="Helvetica" w:cs="Helvetica"/>
          <w:color w:val="7B0C00"/>
          <w:sz w:val="23"/>
          <w:szCs w:val="23"/>
        </w:rPr>
        <w:t>数据传送。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r>
        <w:rPr>
          <w:rFonts w:ascii="Helvetica" w:hAnsi="Helvetica" w:cs="Helvetica"/>
          <w:color w:val="7B0C00"/>
          <w:sz w:val="23"/>
          <w:szCs w:val="23"/>
        </w:rPr>
        <w:t>支持短信（可选部署）。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对于现有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网络，并不能完全满足以上需求。即使是</w:t>
      </w:r>
      <w:r>
        <w:rPr>
          <w:rFonts w:ascii="Helvetica" w:hAnsi="Helvetica" w:cs="Helvetica"/>
          <w:color w:val="3F3F3F"/>
        </w:rPr>
        <w:t>LTE-A</w:t>
      </w:r>
      <w:r>
        <w:rPr>
          <w:rFonts w:ascii="Helvetica" w:hAnsi="Helvetica" w:cs="Helvetica"/>
          <w:color w:val="3F3F3F"/>
        </w:rPr>
        <w:t>，关注的主要是载波聚合、双连接和</w:t>
      </w:r>
      <w:proofErr w:type="spellStart"/>
      <w:r>
        <w:rPr>
          <w:rFonts w:ascii="Helvetica" w:hAnsi="Helvetica" w:cs="Helvetica"/>
          <w:color w:val="3F3F3F"/>
        </w:rPr>
        <w:t>D2D</w:t>
      </w:r>
      <w:proofErr w:type="spellEnd"/>
      <w:r>
        <w:rPr>
          <w:rFonts w:ascii="Helvetica" w:hAnsi="Helvetica" w:cs="Helvetica"/>
          <w:color w:val="3F3F3F"/>
        </w:rPr>
        <w:t>等功能，并没有考虑物联网。</w:t>
      </w: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D54E1" w:rsidRDefault="00BD54E1" w:rsidP="00BD54E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比如，在覆盖上，以水表为例，所处位置无线环境差，与智能手机相比，高度差导致信号差</w:t>
      </w:r>
      <w:proofErr w:type="spellStart"/>
      <w:r>
        <w:rPr>
          <w:rFonts w:ascii="Helvetica" w:hAnsi="Helvetica" w:cs="Helvetica"/>
          <w:color w:val="3F3F3F"/>
        </w:rPr>
        <w:t>4dB</w:t>
      </w:r>
      <w:proofErr w:type="spellEnd"/>
      <w:r>
        <w:rPr>
          <w:rFonts w:ascii="Helvetica" w:hAnsi="Helvetica" w:cs="Helvetica"/>
          <w:color w:val="3F3F3F"/>
        </w:rPr>
        <w:t>，同时再盖上盖子，额外增加约</w:t>
      </w:r>
      <w:proofErr w:type="spellStart"/>
      <w:r>
        <w:rPr>
          <w:rFonts w:ascii="Helvetica" w:hAnsi="Helvetica" w:cs="Helvetica"/>
          <w:color w:val="3F3F3F"/>
        </w:rPr>
        <w:t>10dB</w:t>
      </w:r>
      <w:proofErr w:type="spellEnd"/>
      <w:r>
        <w:rPr>
          <w:rFonts w:ascii="Helvetica" w:hAnsi="Helvetica" w:cs="Helvetica"/>
          <w:color w:val="3F3F3F"/>
        </w:rPr>
        <w:t>左右损耗，所以需要增强</w:t>
      </w:r>
      <w:proofErr w:type="spellStart"/>
      <w:r>
        <w:rPr>
          <w:rFonts w:ascii="Helvetica" w:hAnsi="Helvetica" w:cs="Helvetica"/>
          <w:color w:val="3F3F3F"/>
        </w:rPr>
        <w:t>20dB</w:t>
      </w:r>
      <w:proofErr w:type="spellEnd"/>
      <w:r>
        <w:rPr>
          <w:rFonts w:ascii="Helvetica" w:hAnsi="Helvetica" w:cs="Helvetica"/>
          <w:color w:val="3F3F3F"/>
        </w:rPr>
        <w:t>。</w:t>
      </w:r>
    </w:p>
    <w:p w:rsidR="00BD54E1" w:rsidRDefault="00BD54E1">
      <w:r>
        <w:rPr>
          <w:noProof/>
        </w:rPr>
        <w:lastRenderedPageBreak/>
        <w:drawing>
          <wp:inline distT="0" distB="0" distL="0" distR="0" wp14:anchorId="3F23F3A1" wp14:editId="7076A308">
            <wp:extent cx="5274310" cy="41465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在大规模连接上，物联网设备太多，如果用现有的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网络去连接这些海量设备，会导致网络过载，即使传送的数据量小，可信令流量</w:t>
      </w:r>
      <w:proofErr w:type="gramStart"/>
      <w:r>
        <w:rPr>
          <w:rFonts w:ascii="Helvetica" w:hAnsi="Helvetica" w:cs="Helvetica"/>
          <w:color w:val="3F3F3F"/>
        </w:rPr>
        <w:t>也够得喝上</w:t>
      </w:r>
      <w:proofErr w:type="gramEnd"/>
      <w:r>
        <w:rPr>
          <w:rFonts w:ascii="Helvetica" w:hAnsi="Helvetica" w:cs="Helvetica"/>
          <w:color w:val="3F3F3F"/>
        </w:rPr>
        <w:t>几壶。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此外，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有自己的特点，比如不再有</w:t>
      </w:r>
      <w:proofErr w:type="spellStart"/>
      <w:r>
        <w:rPr>
          <w:rFonts w:ascii="Helvetica" w:hAnsi="Helvetica" w:cs="Helvetica"/>
          <w:color w:val="3F3F3F"/>
        </w:rPr>
        <w:t>QoS</w:t>
      </w:r>
      <w:proofErr w:type="spellEnd"/>
      <w:r>
        <w:rPr>
          <w:rFonts w:ascii="Helvetica" w:hAnsi="Helvetica" w:cs="Helvetica"/>
          <w:color w:val="3F3F3F"/>
        </w:rPr>
        <w:t>的概念，因为现阶段的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并不打算传送时延敏感的数据包，像实时</w:t>
      </w:r>
      <w:proofErr w:type="spellStart"/>
      <w:r>
        <w:rPr>
          <w:rFonts w:ascii="Helvetica" w:hAnsi="Helvetica" w:cs="Helvetica"/>
          <w:color w:val="3F3F3F"/>
        </w:rPr>
        <w:t>IMS</w:t>
      </w:r>
      <w:proofErr w:type="spellEnd"/>
      <w:r>
        <w:rPr>
          <w:rFonts w:ascii="Helvetica" w:hAnsi="Helvetica" w:cs="Helvetica"/>
          <w:color w:val="3F3F3F"/>
        </w:rPr>
        <w:t>一类的设备，在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网络里不会出现。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因此，</w:t>
      </w:r>
      <w:proofErr w:type="spellStart"/>
      <w:r>
        <w:rPr>
          <w:rFonts w:ascii="Helvetica" w:hAnsi="Helvetica" w:cs="Helvetica"/>
          <w:color w:val="3F3F3F"/>
        </w:rPr>
        <w:t>3GPP</w:t>
      </w:r>
      <w:proofErr w:type="spellEnd"/>
      <w:r>
        <w:rPr>
          <w:rFonts w:ascii="Helvetica" w:hAnsi="Helvetica" w:cs="Helvetica"/>
          <w:color w:val="3F3F3F"/>
        </w:rPr>
        <w:t>另辟蹊径，在</w:t>
      </w:r>
      <w:r>
        <w:rPr>
          <w:rFonts w:ascii="Helvetica" w:hAnsi="Helvetica" w:cs="Helvetica"/>
          <w:color w:val="3F3F3F"/>
        </w:rPr>
        <w:t>Release 13</w:t>
      </w:r>
      <w:r>
        <w:rPr>
          <w:rFonts w:ascii="Helvetica" w:hAnsi="Helvetica" w:cs="Helvetica"/>
          <w:color w:val="3F3F3F"/>
        </w:rPr>
        <w:t>制定了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标准来应对现阶段的物联网需求，在终端支持上也多了一个与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对应的终端等级</w:t>
      </w:r>
      <w:r>
        <w:rPr>
          <w:rFonts w:ascii="Helvetica" w:hAnsi="Helvetica" w:cs="Helvetica"/>
          <w:color w:val="3F3F3F"/>
        </w:rPr>
        <w:t>——cat-</w:t>
      </w:r>
      <w:proofErr w:type="spellStart"/>
      <w:r>
        <w:rPr>
          <w:rFonts w:ascii="Helvetica" w:hAnsi="Helvetica" w:cs="Helvetica"/>
          <w:color w:val="3F3F3F"/>
        </w:rPr>
        <w:t>NB1</w:t>
      </w:r>
      <w:proofErr w:type="spellEnd"/>
      <w:r>
        <w:rPr>
          <w:rFonts w:ascii="Helvetica" w:hAnsi="Helvetica" w:cs="Helvetica"/>
          <w:color w:val="3F3F3F"/>
        </w:rPr>
        <w:t>。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尽管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和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紧密相关，且可集成于现有的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系统之上，很多地方是在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基础上</w:t>
      </w:r>
      <w:proofErr w:type="gramStart"/>
      <w:r>
        <w:rPr>
          <w:rFonts w:ascii="Helvetica" w:hAnsi="Helvetica" w:cs="Helvetica"/>
          <w:color w:val="3F3F3F"/>
        </w:rPr>
        <w:t>专为物</w:t>
      </w:r>
      <w:proofErr w:type="gramEnd"/>
      <w:r>
        <w:rPr>
          <w:rFonts w:ascii="Helvetica" w:hAnsi="Helvetica" w:cs="Helvetica"/>
          <w:color w:val="3F3F3F"/>
        </w:rPr>
        <w:t>联网而优化设计，但从技术角度看，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却是独立的新空口技术。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今天，我们就来看看这一新空口技术到底有多新？</w:t>
      </w:r>
    </w:p>
    <w:p w:rsidR="00BD54E1" w:rsidRDefault="00BD54E1"/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000000"/>
        </w:rPr>
        <w:t xml:space="preserve">1 </w:t>
      </w:r>
      <w:r>
        <w:rPr>
          <w:rStyle w:val="a4"/>
          <w:rFonts w:ascii="Helvetica" w:hAnsi="Helvetica" w:cs="Helvetica"/>
          <w:color w:val="000000"/>
        </w:rPr>
        <w:t>网络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1.1 </w:t>
      </w:r>
      <w:r>
        <w:rPr>
          <w:rStyle w:val="a4"/>
          <w:rFonts w:ascii="Helvetica" w:hAnsi="Helvetica" w:cs="Helvetica"/>
          <w:color w:val="3F3F3F"/>
        </w:rPr>
        <w:t>核心网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jc w:val="center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为了将物联网数据发送给应用，蜂窝物联网（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>）在</w:t>
      </w:r>
      <w:r>
        <w:rPr>
          <w:rFonts w:ascii="Helvetica" w:hAnsi="Helvetica" w:cs="Helvetica"/>
          <w:color w:val="3F3F3F"/>
        </w:rPr>
        <w:t>EPS</w:t>
      </w:r>
      <w:r>
        <w:rPr>
          <w:rFonts w:ascii="Helvetica" w:hAnsi="Helvetica" w:cs="Helvetica"/>
          <w:color w:val="3F3F3F"/>
        </w:rPr>
        <w:t>定义了两种优化方案：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br/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proofErr w:type="spellStart"/>
      <w:r>
        <w:rPr>
          <w:rFonts w:ascii="Helvetica" w:hAnsi="Helvetica" w:cs="Helvetica"/>
          <w:color w:val="7B0C00"/>
        </w:rPr>
        <w:t>CIoT</w:t>
      </w:r>
      <w:proofErr w:type="spellEnd"/>
      <w:r>
        <w:rPr>
          <w:rFonts w:ascii="Helvetica" w:hAnsi="Helvetica" w:cs="Helvetica"/>
          <w:color w:val="7B0C00"/>
        </w:rPr>
        <w:t xml:space="preserve"> EPS</w:t>
      </w:r>
      <w:r>
        <w:rPr>
          <w:rFonts w:ascii="Helvetica" w:hAnsi="Helvetica" w:cs="Helvetica"/>
          <w:color w:val="7B0C00"/>
        </w:rPr>
        <w:t>用户</w:t>
      </w:r>
      <w:proofErr w:type="gramStart"/>
      <w:r>
        <w:rPr>
          <w:rFonts w:ascii="Helvetica" w:hAnsi="Helvetica" w:cs="Helvetica"/>
          <w:color w:val="7B0C00"/>
        </w:rPr>
        <w:t>面功能</w:t>
      </w:r>
      <w:proofErr w:type="gramEnd"/>
      <w:r>
        <w:rPr>
          <w:rFonts w:ascii="Helvetica" w:hAnsi="Helvetica" w:cs="Helvetica"/>
          <w:color w:val="7B0C00"/>
        </w:rPr>
        <w:t>优化（</w:t>
      </w:r>
      <w:r>
        <w:rPr>
          <w:rFonts w:ascii="Helvetica" w:hAnsi="Helvetica" w:cs="Helvetica"/>
          <w:color w:val="7B0C00"/>
        </w:rPr>
        <w:t xml:space="preserve">User Plane </w:t>
      </w:r>
      <w:proofErr w:type="spellStart"/>
      <w:r>
        <w:rPr>
          <w:rFonts w:ascii="Helvetica" w:hAnsi="Helvetica" w:cs="Helvetica"/>
          <w:color w:val="7B0C00"/>
        </w:rPr>
        <w:t>CIoT</w:t>
      </w:r>
      <w:proofErr w:type="spellEnd"/>
      <w:r>
        <w:rPr>
          <w:rFonts w:ascii="Helvetica" w:hAnsi="Helvetica" w:cs="Helvetica"/>
          <w:color w:val="7B0C00"/>
        </w:rPr>
        <w:t xml:space="preserve"> EPS </w:t>
      </w:r>
      <w:proofErr w:type="spellStart"/>
      <w:r>
        <w:rPr>
          <w:rFonts w:ascii="Helvetica" w:hAnsi="Helvetica" w:cs="Helvetica"/>
          <w:color w:val="7B0C00"/>
        </w:rPr>
        <w:t>optimisation</w:t>
      </w:r>
      <w:proofErr w:type="spellEnd"/>
      <w:r>
        <w:rPr>
          <w:rFonts w:ascii="Helvetica" w:hAnsi="Helvetica" w:cs="Helvetica"/>
          <w:color w:val="7B0C00"/>
        </w:rPr>
        <w:t>）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proofErr w:type="spellStart"/>
      <w:r>
        <w:rPr>
          <w:rFonts w:ascii="Helvetica" w:hAnsi="Helvetica" w:cs="Helvetica"/>
          <w:color w:val="7B0C00"/>
        </w:rPr>
        <w:t>CIoT</w:t>
      </w:r>
      <w:proofErr w:type="spellEnd"/>
      <w:r>
        <w:rPr>
          <w:rFonts w:ascii="Helvetica" w:hAnsi="Helvetica" w:cs="Helvetica"/>
          <w:color w:val="7B0C00"/>
        </w:rPr>
        <w:t xml:space="preserve"> EPS</w:t>
      </w:r>
      <w:r>
        <w:rPr>
          <w:rFonts w:ascii="Helvetica" w:hAnsi="Helvetica" w:cs="Helvetica"/>
          <w:color w:val="7B0C00"/>
        </w:rPr>
        <w:t>控制</w:t>
      </w:r>
      <w:proofErr w:type="gramStart"/>
      <w:r>
        <w:rPr>
          <w:rFonts w:ascii="Helvetica" w:hAnsi="Helvetica" w:cs="Helvetica"/>
          <w:color w:val="7B0C00"/>
        </w:rPr>
        <w:t>面功能</w:t>
      </w:r>
      <w:proofErr w:type="gramEnd"/>
      <w:r>
        <w:rPr>
          <w:rFonts w:ascii="Helvetica" w:hAnsi="Helvetica" w:cs="Helvetica"/>
          <w:color w:val="7B0C00"/>
        </w:rPr>
        <w:t>优化（</w:t>
      </w:r>
      <w:r>
        <w:rPr>
          <w:rFonts w:ascii="Helvetica" w:hAnsi="Helvetica" w:cs="Helvetica"/>
          <w:color w:val="7B0C00"/>
        </w:rPr>
        <w:t xml:space="preserve">Control Plane </w:t>
      </w:r>
      <w:proofErr w:type="spellStart"/>
      <w:r>
        <w:rPr>
          <w:rFonts w:ascii="Helvetica" w:hAnsi="Helvetica" w:cs="Helvetica"/>
          <w:color w:val="7B0C00"/>
        </w:rPr>
        <w:t>CIoT</w:t>
      </w:r>
      <w:proofErr w:type="spellEnd"/>
      <w:r>
        <w:rPr>
          <w:rFonts w:ascii="Helvetica" w:hAnsi="Helvetica" w:cs="Helvetica"/>
          <w:color w:val="7B0C00"/>
        </w:rPr>
        <w:t xml:space="preserve"> EPS </w:t>
      </w:r>
      <w:proofErr w:type="spellStart"/>
      <w:r>
        <w:rPr>
          <w:rFonts w:ascii="Helvetica" w:hAnsi="Helvetica" w:cs="Helvetica"/>
          <w:color w:val="7B0C00"/>
        </w:rPr>
        <w:t>optimisation</w:t>
      </w:r>
      <w:proofErr w:type="spellEnd"/>
      <w:r>
        <w:rPr>
          <w:rFonts w:ascii="Helvetica" w:hAnsi="Helvetica" w:cs="Helvetica"/>
          <w:color w:val="7B0C00"/>
        </w:rPr>
        <w:t>）</w:t>
      </w:r>
    </w:p>
    <w:p w:rsidR="00BB7D6D" w:rsidRDefault="00BB7D6D"/>
    <w:p w:rsidR="00BB7D6D" w:rsidRDefault="00BB7D6D">
      <w:r>
        <w:rPr>
          <w:noProof/>
        </w:rPr>
        <w:drawing>
          <wp:inline distT="0" distB="0" distL="0" distR="0" wp14:anchorId="4731B13C" wp14:editId="5C66B009">
            <wp:extent cx="5274310" cy="22091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如上图所示，红线表示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 xml:space="preserve"> EPS</w:t>
      </w:r>
      <w:r>
        <w:rPr>
          <w:rFonts w:ascii="Helvetica" w:hAnsi="Helvetica" w:cs="Helvetica"/>
          <w:color w:val="3F3F3F"/>
        </w:rPr>
        <w:t>控制</w:t>
      </w:r>
      <w:proofErr w:type="gramStart"/>
      <w:r>
        <w:rPr>
          <w:rFonts w:ascii="Helvetica" w:hAnsi="Helvetica" w:cs="Helvetica"/>
          <w:color w:val="3F3F3F"/>
        </w:rPr>
        <w:t>面功能</w:t>
      </w:r>
      <w:proofErr w:type="gramEnd"/>
      <w:r>
        <w:rPr>
          <w:rFonts w:ascii="Helvetica" w:hAnsi="Helvetica" w:cs="Helvetica"/>
          <w:color w:val="3F3F3F"/>
        </w:rPr>
        <w:t>优化方案，蓝线表示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 xml:space="preserve"> EPS</w:t>
      </w:r>
      <w:r>
        <w:rPr>
          <w:rFonts w:ascii="Helvetica" w:hAnsi="Helvetica" w:cs="Helvetica"/>
          <w:color w:val="3F3F3F"/>
        </w:rPr>
        <w:t>用户</w:t>
      </w:r>
      <w:proofErr w:type="gramStart"/>
      <w:r>
        <w:rPr>
          <w:rFonts w:ascii="Helvetica" w:hAnsi="Helvetica" w:cs="Helvetica"/>
          <w:color w:val="3F3F3F"/>
        </w:rPr>
        <w:t>面功能</w:t>
      </w:r>
      <w:proofErr w:type="gramEnd"/>
      <w:r>
        <w:rPr>
          <w:rFonts w:ascii="Helvetica" w:hAnsi="Helvetica" w:cs="Helvetica"/>
          <w:color w:val="3F3F3F"/>
        </w:rPr>
        <w:t>优化方案。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对于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 xml:space="preserve"> EPS</w:t>
      </w:r>
      <w:r>
        <w:rPr>
          <w:rFonts w:ascii="Helvetica" w:hAnsi="Helvetica" w:cs="Helvetica"/>
          <w:color w:val="3F3F3F"/>
        </w:rPr>
        <w:t>控制</w:t>
      </w:r>
      <w:proofErr w:type="gramStart"/>
      <w:r>
        <w:rPr>
          <w:rFonts w:ascii="Helvetica" w:hAnsi="Helvetica" w:cs="Helvetica"/>
          <w:color w:val="3F3F3F"/>
        </w:rPr>
        <w:t>面功能</w:t>
      </w:r>
      <w:proofErr w:type="gramEnd"/>
      <w:r>
        <w:rPr>
          <w:rFonts w:ascii="Helvetica" w:hAnsi="Helvetica" w:cs="Helvetica"/>
          <w:color w:val="3F3F3F"/>
        </w:rPr>
        <w:t>优化，上行数据从</w:t>
      </w:r>
      <w:proofErr w:type="spellStart"/>
      <w:r>
        <w:rPr>
          <w:rFonts w:ascii="Helvetica" w:hAnsi="Helvetica" w:cs="Helvetica"/>
          <w:color w:val="3F3F3F"/>
        </w:rPr>
        <w:t>eNB</w:t>
      </w:r>
      <w:proofErr w:type="spellEnd"/>
      <w:r>
        <w:rPr>
          <w:rFonts w:ascii="Helvetica" w:hAnsi="Helvetica" w:cs="Helvetica"/>
          <w:color w:val="3F3F3F"/>
        </w:rPr>
        <w:t>（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 xml:space="preserve"> RAN</w:t>
      </w:r>
      <w:r>
        <w:rPr>
          <w:rFonts w:ascii="Helvetica" w:hAnsi="Helvetica" w:cs="Helvetica"/>
          <w:color w:val="3F3F3F"/>
        </w:rPr>
        <w:t>）传送至</w:t>
      </w:r>
      <w:proofErr w:type="spellStart"/>
      <w:r>
        <w:rPr>
          <w:rFonts w:ascii="Helvetica" w:hAnsi="Helvetica" w:cs="Helvetica"/>
          <w:color w:val="3F3F3F"/>
        </w:rPr>
        <w:t>MME</w:t>
      </w:r>
      <w:proofErr w:type="spellEnd"/>
      <w:r>
        <w:rPr>
          <w:rFonts w:ascii="Helvetica" w:hAnsi="Helvetica" w:cs="Helvetica"/>
          <w:color w:val="3F3F3F"/>
        </w:rPr>
        <w:t>，在这里传输路径分为两个分支：或者通过</w:t>
      </w:r>
      <w:proofErr w:type="spellStart"/>
      <w:r>
        <w:rPr>
          <w:rFonts w:ascii="Helvetica" w:hAnsi="Helvetica" w:cs="Helvetica"/>
          <w:color w:val="3F3F3F"/>
        </w:rPr>
        <w:t>SGW</w:t>
      </w:r>
      <w:proofErr w:type="spellEnd"/>
      <w:r>
        <w:rPr>
          <w:rFonts w:ascii="Helvetica" w:hAnsi="Helvetica" w:cs="Helvetica"/>
          <w:color w:val="3F3F3F"/>
        </w:rPr>
        <w:t>传送到</w:t>
      </w:r>
      <w:proofErr w:type="spellStart"/>
      <w:r>
        <w:rPr>
          <w:rFonts w:ascii="Helvetica" w:hAnsi="Helvetica" w:cs="Helvetica"/>
          <w:color w:val="3F3F3F"/>
        </w:rPr>
        <w:t>PGW</w:t>
      </w:r>
      <w:proofErr w:type="spellEnd"/>
      <w:r>
        <w:rPr>
          <w:rFonts w:ascii="Helvetica" w:hAnsi="Helvetica" w:cs="Helvetica"/>
          <w:color w:val="3F3F3F"/>
        </w:rPr>
        <w:t>再传送到应用服务器，或者通过</w:t>
      </w:r>
      <w:proofErr w:type="spellStart"/>
      <w:r>
        <w:rPr>
          <w:rFonts w:ascii="Helvetica" w:hAnsi="Helvetica" w:cs="Helvetica"/>
          <w:color w:val="3F3F3F"/>
        </w:rPr>
        <w:t>SCEF</w:t>
      </w:r>
      <w:proofErr w:type="spellEnd"/>
      <w:r>
        <w:rPr>
          <w:rFonts w:ascii="Helvetica" w:hAnsi="Helvetica" w:cs="Helvetica"/>
          <w:color w:val="3F3F3F"/>
        </w:rPr>
        <w:t>（</w:t>
      </w:r>
      <w:r>
        <w:rPr>
          <w:rFonts w:ascii="Helvetica" w:hAnsi="Helvetica" w:cs="Helvetica"/>
          <w:color w:val="3F3F3F"/>
        </w:rPr>
        <w:t xml:space="preserve">Service </w:t>
      </w:r>
      <w:proofErr w:type="spellStart"/>
      <w:r>
        <w:rPr>
          <w:rFonts w:ascii="Helvetica" w:hAnsi="Helvetica" w:cs="Helvetica"/>
          <w:color w:val="3F3F3F"/>
        </w:rPr>
        <w:t>Capa</w:t>
      </w:r>
      <w:proofErr w:type="spellEnd"/>
      <w:r>
        <w:rPr>
          <w:rFonts w:ascii="Helvetica" w:hAnsi="Helvetica" w:cs="Helvetica"/>
          <w:color w:val="3F3F3F"/>
        </w:rPr>
        <w:t xml:space="preserve">- </w:t>
      </w:r>
      <w:proofErr w:type="spellStart"/>
      <w:r>
        <w:rPr>
          <w:rFonts w:ascii="Helvetica" w:hAnsi="Helvetica" w:cs="Helvetica"/>
          <w:color w:val="3F3F3F"/>
        </w:rPr>
        <w:t>bility</w:t>
      </w:r>
      <w:proofErr w:type="spellEnd"/>
      <w:r>
        <w:rPr>
          <w:rFonts w:ascii="Helvetica" w:hAnsi="Helvetica" w:cs="Helvetica"/>
          <w:color w:val="3F3F3F"/>
        </w:rPr>
        <w:t xml:space="preserve"> Exposure Function</w:t>
      </w:r>
      <w:r>
        <w:rPr>
          <w:rFonts w:ascii="Helvetica" w:hAnsi="Helvetica" w:cs="Helvetica"/>
          <w:color w:val="3F3F3F"/>
        </w:rPr>
        <w:t>）连接到应用服务器（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 xml:space="preserve"> Services</w:t>
      </w:r>
      <w:r>
        <w:rPr>
          <w:rFonts w:ascii="Helvetica" w:hAnsi="Helvetica" w:cs="Helvetica"/>
          <w:color w:val="3F3F3F"/>
        </w:rPr>
        <w:t>），后者仅支持非</w:t>
      </w:r>
      <w:r>
        <w:rPr>
          <w:rFonts w:ascii="Helvetica" w:hAnsi="Helvetica" w:cs="Helvetica"/>
          <w:color w:val="3F3F3F"/>
        </w:rPr>
        <w:t>IP</w:t>
      </w:r>
      <w:r>
        <w:rPr>
          <w:rFonts w:ascii="Helvetica" w:hAnsi="Helvetica" w:cs="Helvetica"/>
          <w:color w:val="3F3F3F"/>
        </w:rPr>
        <w:t>数据传送。下行数据传送路径一样，只是方向相反。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这一方案无需建立数据无线承载，数据包直接在信令无线承载上发送。因此，这一方案极适合非频发的小数据包传送。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SCEF</w:t>
      </w:r>
      <w:proofErr w:type="spellEnd"/>
      <w:r>
        <w:rPr>
          <w:rFonts w:ascii="Helvetica" w:hAnsi="Helvetica" w:cs="Helvetica"/>
          <w:color w:val="3F3F3F"/>
        </w:rPr>
        <w:t>是专门为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设计而新引入的，它用于在控制面上</w:t>
      </w:r>
      <w:proofErr w:type="gramStart"/>
      <w:r>
        <w:rPr>
          <w:rFonts w:ascii="Helvetica" w:hAnsi="Helvetica" w:cs="Helvetica"/>
          <w:color w:val="3F3F3F"/>
        </w:rPr>
        <w:t>传送非</w:t>
      </w:r>
      <w:proofErr w:type="gramEnd"/>
      <w:r>
        <w:rPr>
          <w:rFonts w:ascii="Helvetica" w:hAnsi="Helvetica" w:cs="Helvetica"/>
          <w:color w:val="3F3F3F"/>
        </w:rPr>
        <w:t>IP</w:t>
      </w:r>
      <w:r>
        <w:rPr>
          <w:rFonts w:ascii="Helvetica" w:hAnsi="Helvetica" w:cs="Helvetica"/>
          <w:color w:val="3F3F3F"/>
        </w:rPr>
        <w:t>数据包，并为鉴权等网络服务提供了一个抽象的接口。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对于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 xml:space="preserve"> EPS</w:t>
      </w:r>
      <w:r>
        <w:rPr>
          <w:rFonts w:ascii="Helvetica" w:hAnsi="Helvetica" w:cs="Helvetica"/>
          <w:color w:val="3F3F3F"/>
        </w:rPr>
        <w:t>用户</w:t>
      </w:r>
      <w:proofErr w:type="gramStart"/>
      <w:r>
        <w:rPr>
          <w:rFonts w:ascii="Helvetica" w:hAnsi="Helvetica" w:cs="Helvetica"/>
          <w:color w:val="3F3F3F"/>
        </w:rPr>
        <w:t>面功能</w:t>
      </w:r>
      <w:proofErr w:type="gramEnd"/>
      <w:r>
        <w:rPr>
          <w:rFonts w:ascii="Helvetica" w:hAnsi="Helvetica" w:cs="Helvetica"/>
          <w:color w:val="3F3F3F"/>
        </w:rPr>
        <w:t>优化，物联网数据传送方式和传统数据流量一样，在无线承载上发送数据，由</w:t>
      </w:r>
      <w:proofErr w:type="spellStart"/>
      <w:r>
        <w:rPr>
          <w:rFonts w:ascii="Helvetica" w:hAnsi="Helvetica" w:cs="Helvetica"/>
          <w:color w:val="3F3F3F"/>
        </w:rPr>
        <w:t>SGW</w:t>
      </w:r>
      <w:proofErr w:type="spellEnd"/>
      <w:r>
        <w:rPr>
          <w:rFonts w:ascii="Helvetica" w:hAnsi="Helvetica" w:cs="Helvetica"/>
          <w:color w:val="3F3F3F"/>
        </w:rPr>
        <w:t>传送到</w:t>
      </w:r>
      <w:proofErr w:type="spellStart"/>
      <w:r>
        <w:rPr>
          <w:rFonts w:ascii="Helvetica" w:hAnsi="Helvetica" w:cs="Helvetica"/>
          <w:color w:val="3F3F3F"/>
        </w:rPr>
        <w:t>PGW</w:t>
      </w:r>
      <w:proofErr w:type="spellEnd"/>
      <w:r>
        <w:rPr>
          <w:rFonts w:ascii="Helvetica" w:hAnsi="Helvetica" w:cs="Helvetica"/>
          <w:color w:val="3F3F3F"/>
        </w:rPr>
        <w:t>再到应用服务器。因此，这种方案在建立连接时会产生额外开销，不过，它的优势是数据包序列传送更快。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这一方案支持</w:t>
      </w:r>
      <w:r>
        <w:rPr>
          <w:rFonts w:ascii="Helvetica" w:hAnsi="Helvetica" w:cs="Helvetica"/>
          <w:color w:val="3F3F3F"/>
        </w:rPr>
        <w:t>IP</w:t>
      </w:r>
      <w:r>
        <w:rPr>
          <w:rFonts w:ascii="Helvetica" w:hAnsi="Helvetica" w:cs="Helvetica"/>
          <w:color w:val="3F3F3F"/>
        </w:rPr>
        <w:t>数据和非</w:t>
      </w:r>
      <w:r>
        <w:rPr>
          <w:rFonts w:ascii="Helvetica" w:hAnsi="Helvetica" w:cs="Helvetica"/>
          <w:color w:val="3F3F3F"/>
        </w:rPr>
        <w:t>IP</w:t>
      </w:r>
      <w:r>
        <w:rPr>
          <w:rFonts w:ascii="Helvetica" w:hAnsi="Helvetica" w:cs="Helvetica"/>
          <w:color w:val="3F3F3F"/>
        </w:rPr>
        <w:t>数据传送。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1.2 </w:t>
      </w:r>
      <w:r>
        <w:rPr>
          <w:rStyle w:val="a4"/>
          <w:rFonts w:ascii="Helvetica" w:hAnsi="Helvetica" w:cs="Helvetica"/>
          <w:color w:val="3F3F3F"/>
        </w:rPr>
        <w:t>接入网</w:t>
      </w: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B7D6D" w:rsidRDefault="00BB7D6D" w:rsidP="00BB7D6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的接入网构架与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一样。</w:t>
      </w:r>
    </w:p>
    <w:p w:rsidR="00BB7D6D" w:rsidRDefault="00BB7D6D"/>
    <w:p w:rsidR="00BB7D6D" w:rsidRDefault="00254830">
      <w:r>
        <w:rPr>
          <w:noProof/>
        </w:rPr>
        <w:drawing>
          <wp:inline distT="0" distB="0" distL="0" distR="0" wp14:anchorId="26091F60" wp14:editId="33B49E32">
            <wp:extent cx="5190476" cy="368571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3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7B" w:rsidRDefault="003C747B" w:rsidP="003C747B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eNB</w:t>
      </w:r>
      <w:proofErr w:type="spellEnd"/>
      <w:r>
        <w:rPr>
          <w:rFonts w:ascii="Helvetica" w:hAnsi="Helvetica" w:cs="Helvetica"/>
          <w:color w:val="3F3F3F"/>
        </w:rPr>
        <w:t>通过</w:t>
      </w:r>
      <w:r>
        <w:rPr>
          <w:rFonts w:ascii="Helvetica" w:hAnsi="Helvetica" w:cs="Helvetica"/>
          <w:color w:val="3F3F3F"/>
        </w:rPr>
        <w:t>S1</w:t>
      </w:r>
      <w:r>
        <w:rPr>
          <w:rFonts w:ascii="Helvetica" w:hAnsi="Helvetica" w:cs="Helvetica"/>
          <w:color w:val="3F3F3F"/>
        </w:rPr>
        <w:t>接口连接到</w:t>
      </w:r>
      <w:proofErr w:type="spellStart"/>
      <w:r>
        <w:rPr>
          <w:rFonts w:ascii="Helvetica" w:hAnsi="Helvetica" w:cs="Helvetica"/>
          <w:color w:val="3F3F3F"/>
        </w:rPr>
        <w:t>MME</w:t>
      </w:r>
      <w:proofErr w:type="spellEnd"/>
      <w:r>
        <w:rPr>
          <w:rFonts w:ascii="Helvetica" w:hAnsi="Helvetica" w:cs="Helvetica"/>
          <w:color w:val="3F3F3F"/>
        </w:rPr>
        <w:t>/S-</w:t>
      </w:r>
      <w:proofErr w:type="spellStart"/>
      <w:r>
        <w:rPr>
          <w:rFonts w:ascii="Helvetica" w:hAnsi="Helvetica" w:cs="Helvetica"/>
          <w:color w:val="3F3F3F"/>
        </w:rPr>
        <w:t>GW</w:t>
      </w:r>
      <w:proofErr w:type="spellEnd"/>
      <w:r>
        <w:rPr>
          <w:rFonts w:ascii="Helvetica" w:hAnsi="Helvetica" w:cs="Helvetica"/>
          <w:color w:val="3F3F3F"/>
        </w:rPr>
        <w:t>，只是接口上传送的是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消息和数据。尽管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没有定义切换，但在两个</w:t>
      </w:r>
      <w:proofErr w:type="spellStart"/>
      <w:r>
        <w:rPr>
          <w:rFonts w:ascii="Helvetica" w:hAnsi="Helvetica" w:cs="Helvetica"/>
          <w:color w:val="3F3F3F"/>
        </w:rPr>
        <w:t>eNB</w:t>
      </w:r>
      <w:proofErr w:type="spellEnd"/>
      <w:r>
        <w:rPr>
          <w:rFonts w:ascii="Helvetica" w:hAnsi="Helvetica" w:cs="Helvetica"/>
          <w:color w:val="3F3F3F"/>
        </w:rPr>
        <w:t>之间依然有</w:t>
      </w:r>
      <w:proofErr w:type="spellStart"/>
      <w:r>
        <w:rPr>
          <w:rFonts w:ascii="Helvetica" w:hAnsi="Helvetica" w:cs="Helvetica"/>
          <w:color w:val="3F3F3F"/>
        </w:rPr>
        <w:t>X2</w:t>
      </w:r>
      <w:proofErr w:type="spellEnd"/>
      <w:r>
        <w:rPr>
          <w:rFonts w:ascii="Helvetica" w:hAnsi="Helvetica" w:cs="Helvetica"/>
          <w:color w:val="3F3F3F"/>
        </w:rPr>
        <w:t>接口，</w:t>
      </w:r>
      <w:proofErr w:type="spellStart"/>
      <w:r>
        <w:rPr>
          <w:rFonts w:ascii="Helvetica" w:hAnsi="Helvetica" w:cs="Helvetica"/>
          <w:color w:val="3F3F3F"/>
        </w:rPr>
        <w:t>X2</w:t>
      </w:r>
      <w:proofErr w:type="spellEnd"/>
      <w:r>
        <w:rPr>
          <w:rFonts w:ascii="Helvetica" w:hAnsi="Helvetica" w:cs="Helvetica"/>
          <w:color w:val="3F3F3F"/>
        </w:rPr>
        <w:t>接口使能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在进入空闲状态后，快速启动</w:t>
      </w:r>
      <w:r>
        <w:rPr>
          <w:rFonts w:ascii="Helvetica" w:hAnsi="Helvetica" w:cs="Helvetica"/>
          <w:color w:val="3F3F3F"/>
        </w:rPr>
        <w:t>resume</w:t>
      </w:r>
      <w:r>
        <w:rPr>
          <w:rFonts w:ascii="Helvetica" w:hAnsi="Helvetica" w:cs="Helvetica"/>
          <w:color w:val="3F3F3F"/>
        </w:rPr>
        <w:t>流程，接入到其它</w:t>
      </w:r>
      <w:proofErr w:type="spellStart"/>
      <w:r>
        <w:rPr>
          <w:rFonts w:ascii="Helvetica" w:hAnsi="Helvetica" w:cs="Helvetica"/>
          <w:color w:val="3F3F3F"/>
        </w:rPr>
        <w:t>eNB</w:t>
      </w:r>
      <w:proofErr w:type="spellEnd"/>
      <w:r>
        <w:rPr>
          <w:rFonts w:ascii="Helvetica" w:hAnsi="Helvetica" w:cs="Helvetica"/>
          <w:color w:val="3F3F3F"/>
        </w:rPr>
        <w:t>（</w:t>
      </w:r>
      <w:r>
        <w:rPr>
          <w:rFonts w:ascii="Helvetica" w:hAnsi="Helvetica" w:cs="Helvetica"/>
          <w:color w:val="3F3F3F"/>
        </w:rPr>
        <w:t>resume</w:t>
      </w:r>
      <w:r>
        <w:rPr>
          <w:rFonts w:ascii="Helvetica" w:hAnsi="Helvetica" w:cs="Helvetica"/>
          <w:color w:val="3F3F3F"/>
        </w:rPr>
        <w:t>流程将在本文后面详述）。</w:t>
      </w:r>
    </w:p>
    <w:p w:rsidR="003C747B" w:rsidRDefault="003C747B" w:rsidP="003C747B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3C747B" w:rsidRDefault="003C747B" w:rsidP="003C747B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1.3 </w:t>
      </w:r>
      <w:r>
        <w:rPr>
          <w:rStyle w:val="a4"/>
          <w:rFonts w:ascii="Helvetica" w:hAnsi="Helvetica" w:cs="Helvetica"/>
          <w:color w:val="3F3F3F"/>
        </w:rPr>
        <w:t>频段</w:t>
      </w:r>
    </w:p>
    <w:p w:rsidR="003C747B" w:rsidRDefault="003C747B" w:rsidP="003C747B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3C747B" w:rsidRDefault="003C747B" w:rsidP="003C747B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沿用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定义的频段号，</w:t>
      </w:r>
      <w:r>
        <w:rPr>
          <w:rFonts w:ascii="Helvetica" w:hAnsi="Helvetica" w:cs="Helvetica"/>
          <w:color w:val="3F3F3F"/>
        </w:rPr>
        <w:t>Release 13</w:t>
      </w:r>
      <w:r>
        <w:rPr>
          <w:rFonts w:ascii="Helvetica" w:hAnsi="Helvetica" w:cs="Helvetica"/>
          <w:color w:val="3F3F3F"/>
        </w:rPr>
        <w:t>为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指定了</w:t>
      </w:r>
      <w:r>
        <w:rPr>
          <w:rFonts w:ascii="Helvetica" w:hAnsi="Helvetica" w:cs="Helvetica"/>
          <w:color w:val="3F3F3F"/>
        </w:rPr>
        <w:t>14</w:t>
      </w:r>
      <w:r>
        <w:rPr>
          <w:rFonts w:ascii="Helvetica" w:hAnsi="Helvetica" w:cs="Helvetica"/>
          <w:color w:val="3F3F3F"/>
        </w:rPr>
        <w:t>个频段。</w:t>
      </w:r>
    </w:p>
    <w:p w:rsidR="00254830" w:rsidRDefault="00254830"/>
    <w:p w:rsidR="003C747B" w:rsidRDefault="003C747B">
      <w:r>
        <w:rPr>
          <w:noProof/>
        </w:rPr>
        <w:lastRenderedPageBreak/>
        <w:drawing>
          <wp:inline distT="0" distB="0" distL="0" distR="0" wp14:anchorId="4BCA8655" wp14:editId="00EE5E84">
            <wp:extent cx="5274310" cy="43789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7B" w:rsidRDefault="003C747B">
      <w:pPr>
        <w:rPr>
          <w:rStyle w:val="a4"/>
          <w:rFonts w:ascii="Helvetica" w:hAnsi="Helvetica" w:cs="Helvetica"/>
          <w:color w:val="000000"/>
          <w:shd w:val="clear" w:color="auto" w:fill="FFFFFF"/>
        </w:rPr>
      </w:pPr>
      <w:r>
        <w:rPr>
          <w:rStyle w:val="a4"/>
          <w:rFonts w:ascii="Helvetica" w:hAnsi="Helvetica" w:cs="Helvetica"/>
          <w:color w:val="000000"/>
          <w:shd w:val="clear" w:color="auto" w:fill="FFFFFF"/>
        </w:rPr>
        <w:t xml:space="preserve">2 </w:t>
      </w:r>
      <w:r>
        <w:rPr>
          <w:rStyle w:val="a4"/>
          <w:rFonts w:ascii="Helvetica" w:hAnsi="Helvetica" w:cs="Helvetica"/>
          <w:color w:val="000000"/>
          <w:shd w:val="clear" w:color="auto" w:fill="FFFFFF"/>
        </w:rPr>
        <w:t>物理层</w:t>
      </w:r>
    </w:p>
    <w:p w:rsidR="003C747B" w:rsidRDefault="003C747B">
      <w:r>
        <w:rPr>
          <w:noProof/>
        </w:rPr>
        <w:drawing>
          <wp:inline distT="0" distB="0" distL="0" distR="0" wp14:anchorId="216F87E0" wp14:editId="0E6DB9C2">
            <wp:extent cx="5274310" cy="23380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47B" w:rsidRDefault="003C747B" w:rsidP="003C747B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2.1 </w:t>
      </w:r>
      <w:r>
        <w:rPr>
          <w:rStyle w:val="a4"/>
          <w:rFonts w:ascii="Helvetica" w:hAnsi="Helvetica" w:cs="Helvetica"/>
          <w:color w:val="3F3F3F"/>
        </w:rPr>
        <w:t>工作模式</w:t>
      </w:r>
    </w:p>
    <w:p w:rsidR="003C747B" w:rsidRDefault="003C747B" w:rsidP="003C747B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3C747B" w:rsidRDefault="003C747B" w:rsidP="003C747B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>部署方式（</w:t>
      </w:r>
      <w:r>
        <w:rPr>
          <w:rStyle w:val="a4"/>
          <w:rFonts w:ascii="Helvetica" w:hAnsi="Helvetica" w:cs="Helvetica"/>
          <w:color w:val="3F3F3F"/>
        </w:rPr>
        <w:t>Operation Modes</w:t>
      </w:r>
      <w:r>
        <w:rPr>
          <w:rStyle w:val="a4"/>
          <w:rFonts w:ascii="Helvetica" w:hAnsi="Helvetica" w:cs="Helvetica"/>
          <w:color w:val="3F3F3F"/>
        </w:rPr>
        <w:t>）</w:t>
      </w:r>
    </w:p>
    <w:p w:rsidR="003C747B" w:rsidRDefault="003C747B" w:rsidP="003C747B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3C747B" w:rsidRDefault="003C747B" w:rsidP="003C747B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占用</w:t>
      </w:r>
      <w:proofErr w:type="spellStart"/>
      <w:r>
        <w:rPr>
          <w:rFonts w:ascii="Helvetica" w:hAnsi="Helvetica" w:cs="Helvetica"/>
          <w:color w:val="3F3F3F"/>
        </w:rPr>
        <w:t>180KHz</w:t>
      </w:r>
      <w:proofErr w:type="spellEnd"/>
      <w:r>
        <w:rPr>
          <w:rFonts w:ascii="Helvetica" w:hAnsi="Helvetica" w:cs="Helvetica"/>
          <w:color w:val="3F3F3F"/>
        </w:rPr>
        <w:t>带宽，这与在</w:t>
      </w:r>
      <w:r>
        <w:rPr>
          <w:rFonts w:ascii="Helvetica" w:hAnsi="Helvetica" w:cs="Helvetica"/>
          <w:color w:val="3F3F3F"/>
        </w:rPr>
        <w:t>LTE</w:t>
      </w:r>
      <w:proofErr w:type="gramStart"/>
      <w:r>
        <w:rPr>
          <w:rFonts w:ascii="Helvetica" w:hAnsi="Helvetica" w:cs="Helvetica"/>
          <w:color w:val="3F3F3F"/>
        </w:rPr>
        <w:t>帧</w:t>
      </w:r>
      <w:proofErr w:type="gramEnd"/>
      <w:r>
        <w:rPr>
          <w:rFonts w:ascii="Helvetica" w:hAnsi="Helvetica" w:cs="Helvetica"/>
          <w:color w:val="3F3F3F"/>
        </w:rPr>
        <w:t>结构中一个资源块的带宽是一样的。所以，以下三种部署方式成为可能：</w:t>
      </w:r>
    </w:p>
    <w:p w:rsidR="003C747B" w:rsidRDefault="003C747B"/>
    <w:p w:rsidR="003C747B" w:rsidRDefault="007A2AC1">
      <w:r>
        <w:rPr>
          <w:noProof/>
        </w:rPr>
        <w:lastRenderedPageBreak/>
        <w:drawing>
          <wp:inline distT="0" distB="0" distL="0" distR="0" wp14:anchorId="35A47434" wp14:editId="7BD56B1E">
            <wp:extent cx="5274310" cy="12357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AC1" w:rsidRDefault="007A2AC1" w:rsidP="007A2AC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1</w:t>
      </w:r>
      <w:r>
        <w:rPr>
          <w:rFonts w:ascii="Helvetica" w:hAnsi="Helvetica" w:cs="Helvetica"/>
          <w:color w:val="3F3F3F"/>
        </w:rPr>
        <w:t>）独立部署（</w:t>
      </w:r>
      <w:proofErr w:type="spellStart"/>
      <w:r>
        <w:rPr>
          <w:rFonts w:ascii="Helvetica" w:hAnsi="Helvetica" w:cs="Helvetica"/>
          <w:color w:val="3F3F3F"/>
        </w:rPr>
        <w:t>Stand alone</w:t>
      </w:r>
      <w:proofErr w:type="spellEnd"/>
      <w:r>
        <w:rPr>
          <w:rFonts w:ascii="Helvetica" w:hAnsi="Helvetica" w:cs="Helvetica"/>
          <w:color w:val="3F3F3F"/>
        </w:rPr>
        <w:t xml:space="preserve"> operation</w:t>
      </w:r>
      <w:r>
        <w:rPr>
          <w:rFonts w:ascii="Helvetica" w:hAnsi="Helvetica" w:cs="Helvetica"/>
          <w:color w:val="3F3F3F"/>
        </w:rPr>
        <w:t>）</w:t>
      </w:r>
    </w:p>
    <w:p w:rsidR="007A2AC1" w:rsidRDefault="007A2AC1" w:rsidP="007A2AC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7A2AC1" w:rsidRDefault="007A2AC1" w:rsidP="007A2AC1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适合</w:t>
      </w:r>
      <w:proofErr w:type="gramStart"/>
      <w:r>
        <w:rPr>
          <w:rFonts w:ascii="Helvetica" w:hAnsi="Helvetica" w:cs="Helvetica"/>
          <w:color w:val="3F3F3F"/>
        </w:rPr>
        <w:t>用于重耕</w:t>
      </w:r>
      <w:proofErr w:type="spellStart"/>
      <w:proofErr w:type="gramEnd"/>
      <w:r>
        <w:rPr>
          <w:rFonts w:ascii="Helvetica" w:hAnsi="Helvetica" w:cs="Helvetica"/>
          <w:color w:val="3F3F3F"/>
        </w:rPr>
        <w:t>GSM</w:t>
      </w:r>
      <w:proofErr w:type="spellEnd"/>
      <w:r>
        <w:rPr>
          <w:rFonts w:ascii="Helvetica" w:hAnsi="Helvetica" w:cs="Helvetica"/>
          <w:color w:val="3F3F3F"/>
        </w:rPr>
        <w:t>频段，</w:t>
      </w:r>
      <w:proofErr w:type="spellStart"/>
      <w:r>
        <w:rPr>
          <w:rFonts w:ascii="Helvetica" w:hAnsi="Helvetica" w:cs="Helvetica"/>
          <w:color w:val="3F3F3F"/>
        </w:rPr>
        <w:t>GSM</w:t>
      </w:r>
      <w:proofErr w:type="spellEnd"/>
      <w:r>
        <w:rPr>
          <w:rFonts w:ascii="Helvetica" w:hAnsi="Helvetica" w:cs="Helvetica"/>
          <w:color w:val="3F3F3F"/>
        </w:rPr>
        <w:t>的信道带宽为</w:t>
      </w:r>
      <w:proofErr w:type="spellStart"/>
      <w:r>
        <w:rPr>
          <w:rFonts w:ascii="Helvetica" w:hAnsi="Helvetica" w:cs="Helvetica"/>
          <w:color w:val="3F3F3F"/>
        </w:rPr>
        <w:t>200KHz</w:t>
      </w:r>
      <w:proofErr w:type="spellEnd"/>
      <w:r>
        <w:rPr>
          <w:rFonts w:ascii="Helvetica" w:hAnsi="Helvetica" w:cs="Helvetica"/>
          <w:color w:val="3F3F3F"/>
        </w:rPr>
        <w:t>，这刚好为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 xml:space="preserve"> </w:t>
      </w:r>
      <w:proofErr w:type="spellStart"/>
      <w:r>
        <w:rPr>
          <w:rFonts w:ascii="Helvetica" w:hAnsi="Helvetica" w:cs="Helvetica"/>
          <w:color w:val="3F3F3F"/>
        </w:rPr>
        <w:t>180KHz</w:t>
      </w:r>
      <w:proofErr w:type="spellEnd"/>
      <w:r>
        <w:rPr>
          <w:rFonts w:ascii="Helvetica" w:hAnsi="Helvetica" w:cs="Helvetica"/>
          <w:color w:val="3F3F3F"/>
        </w:rPr>
        <w:t>带宽辟出空间，且两边还有</w:t>
      </w:r>
      <w:proofErr w:type="spellStart"/>
      <w:r>
        <w:rPr>
          <w:rFonts w:ascii="Helvetica" w:hAnsi="Helvetica" w:cs="Helvetica"/>
          <w:color w:val="3F3F3F"/>
        </w:rPr>
        <w:t>10KHz</w:t>
      </w:r>
      <w:proofErr w:type="spellEnd"/>
      <w:r>
        <w:rPr>
          <w:rFonts w:ascii="Helvetica" w:hAnsi="Helvetica" w:cs="Helvetica"/>
          <w:color w:val="3F3F3F"/>
        </w:rPr>
        <w:t>的保护间隔。</w:t>
      </w:r>
    </w:p>
    <w:p w:rsidR="007A2AC1" w:rsidRDefault="0071748F" w:rsidP="0071748F">
      <w:pPr>
        <w:jc w:val="center"/>
      </w:pPr>
      <w:r>
        <w:rPr>
          <w:noProof/>
        </w:rPr>
        <w:drawing>
          <wp:inline distT="0" distB="0" distL="0" distR="0" wp14:anchorId="73175F7D" wp14:editId="2AF83E10">
            <wp:extent cx="1876190" cy="162857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6190" cy="1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2</w:t>
      </w:r>
      <w:r>
        <w:rPr>
          <w:rFonts w:ascii="Helvetica" w:hAnsi="Helvetica" w:cs="Helvetica"/>
          <w:color w:val="3F3F3F"/>
        </w:rPr>
        <w:t>）保护带部署（</w:t>
      </w:r>
      <w:r>
        <w:rPr>
          <w:rFonts w:ascii="Helvetica" w:hAnsi="Helvetica" w:cs="Helvetica"/>
          <w:color w:val="3F3F3F"/>
        </w:rPr>
        <w:t>Guard band operation</w:t>
      </w:r>
      <w:r>
        <w:rPr>
          <w:rFonts w:ascii="Helvetica" w:hAnsi="Helvetica" w:cs="Helvetica"/>
          <w:color w:val="3F3F3F"/>
        </w:rPr>
        <w:t>）</w:t>
      </w: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利用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边缘保护频带中未使用的</w:t>
      </w:r>
      <w:proofErr w:type="spellStart"/>
      <w:r>
        <w:rPr>
          <w:rFonts w:ascii="Helvetica" w:hAnsi="Helvetica" w:cs="Helvetica"/>
          <w:color w:val="3F3F3F"/>
        </w:rPr>
        <w:t>180KHz</w:t>
      </w:r>
      <w:proofErr w:type="spellEnd"/>
      <w:r>
        <w:rPr>
          <w:rFonts w:ascii="Helvetica" w:hAnsi="Helvetica" w:cs="Helvetica"/>
          <w:color w:val="3F3F3F"/>
        </w:rPr>
        <w:t>带宽的资源块。</w:t>
      </w: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3</w:t>
      </w:r>
      <w:r>
        <w:rPr>
          <w:rFonts w:ascii="Helvetica" w:hAnsi="Helvetica" w:cs="Helvetica"/>
          <w:color w:val="3F3F3F"/>
        </w:rPr>
        <w:t>）带内部署（</w:t>
      </w:r>
      <w:r>
        <w:rPr>
          <w:rFonts w:ascii="Helvetica" w:hAnsi="Helvetica" w:cs="Helvetica"/>
          <w:color w:val="3F3F3F"/>
        </w:rPr>
        <w:t>In-band operation</w:t>
      </w:r>
      <w:r>
        <w:rPr>
          <w:rFonts w:ascii="Helvetica" w:hAnsi="Helvetica" w:cs="Helvetica"/>
          <w:color w:val="3F3F3F"/>
        </w:rPr>
        <w:t>）</w:t>
      </w: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利用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载波中间的任何资源块。</w:t>
      </w: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>CE Level</w:t>
      </w: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CE Level</w:t>
      </w:r>
      <w:r>
        <w:rPr>
          <w:rFonts w:ascii="Helvetica" w:hAnsi="Helvetica" w:cs="Helvetica"/>
          <w:color w:val="3F3F3F"/>
        </w:rPr>
        <w:t>，即覆盖增强等级（</w:t>
      </w:r>
      <w:r>
        <w:rPr>
          <w:rFonts w:ascii="Helvetica" w:hAnsi="Helvetica" w:cs="Helvetica"/>
          <w:color w:val="3F3F3F"/>
        </w:rPr>
        <w:t>Coverage Enhancement Level</w:t>
      </w:r>
      <w:r>
        <w:rPr>
          <w:rFonts w:ascii="Helvetica" w:hAnsi="Helvetica" w:cs="Helvetica"/>
          <w:color w:val="3F3F3F"/>
        </w:rPr>
        <w:t>）。从</w:t>
      </w:r>
      <w:r>
        <w:rPr>
          <w:rFonts w:ascii="Helvetica" w:hAnsi="Helvetica" w:cs="Helvetica"/>
          <w:color w:val="3F3F3F"/>
        </w:rPr>
        <w:t>0</w:t>
      </w:r>
      <w:r>
        <w:rPr>
          <w:rFonts w:ascii="Helvetica" w:hAnsi="Helvetica" w:cs="Helvetica"/>
          <w:color w:val="3F3F3F"/>
        </w:rPr>
        <w:t>到</w:t>
      </w:r>
      <w:r>
        <w:rPr>
          <w:rFonts w:ascii="Helvetica" w:hAnsi="Helvetica" w:cs="Helvetica"/>
          <w:color w:val="3F3F3F"/>
        </w:rPr>
        <w:t>2</w:t>
      </w:r>
      <w:r>
        <w:rPr>
          <w:rFonts w:ascii="Helvetica" w:hAnsi="Helvetica" w:cs="Helvetica"/>
          <w:color w:val="3F3F3F"/>
        </w:rPr>
        <w:t>，</w:t>
      </w:r>
      <w:r>
        <w:rPr>
          <w:rFonts w:ascii="Helvetica" w:hAnsi="Helvetica" w:cs="Helvetica"/>
          <w:color w:val="3F3F3F"/>
        </w:rPr>
        <w:t>CE Level</w:t>
      </w:r>
      <w:r>
        <w:rPr>
          <w:rFonts w:ascii="Helvetica" w:hAnsi="Helvetica" w:cs="Helvetica"/>
          <w:color w:val="3F3F3F"/>
        </w:rPr>
        <w:t>共三个等级，分别对应可对抗</w:t>
      </w:r>
      <w:proofErr w:type="spellStart"/>
      <w:r>
        <w:rPr>
          <w:rFonts w:ascii="Helvetica" w:hAnsi="Helvetica" w:cs="Helvetica"/>
          <w:color w:val="3F3F3F"/>
        </w:rPr>
        <w:t>144dB</w:t>
      </w:r>
      <w:proofErr w:type="spellEnd"/>
      <w:r>
        <w:rPr>
          <w:rFonts w:ascii="Helvetica" w:hAnsi="Helvetica" w:cs="Helvetica"/>
          <w:color w:val="3F3F3F"/>
        </w:rPr>
        <w:t>、</w:t>
      </w:r>
      <w:proofErr w:type="spellStart"/>
      <w:r>
        <w:rPr>
          <w:rFonts w:ascii="Helvetica" w:hAnsi="Helvetica" w:cs="Helvetica"/>
          <w:color w:val="3F3F3F"/>
        </w:rPr>
        <w:t>154dB</w:t>
      </w:r>
      <w:proofErr w:type="spellEnd"/>
      <w:r>
        <w:rPr>
          <w:rFonts w:ascii="Helvetica" w:hAnsi="Helvetica" w:cs="Helvetica"/>
          <w:color w:val="3F3F3F"/>
        </w:rPr>
        <w:t>、</w:t>
      </w:r>
      <w:proofErr w:type="spellStart"/>
      <w:r>
        <w:rPr>
          <w:rFonts w:ascii="Helvetica" w:hAnsi="Helvetica" w:cs="Helvetica"/>
          <w:color w:val="3F3F3F"/>
        </w:rPr>
        <w:t>164dB</w:t>
      </w:r>
      <w:proofErr w:type="spellEnd"/>
      <w:r>
        <w:rPr>
          <w:rFonts w:ascii="Helvetica" w:hAnsi="Helvetica" w:cs="Helvetica"/>
          <w:color w:val="3F3F3F"/>
        </w:rPr>
        <w:t>的信号衰减。基站与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终端之间会根据其所在的</w:t>
      </w:r>
      <w:r>
        <w:rPr>
          <w:rFonts w:ascii="Helvetica" w:hAnsi="Helvetica" w:cs="Helvetica"/>
          <w:color w:val="3F3F3F"/>
        </w:rPr>
        <w:t>CE Level</w:t>
      </w:r>
      <w:r>
        <w:rPr>
          <w:rFonts w:ascii="Helvetica" w:hAnsi="Helvetica" w:cs="Helvetica"/>
          <w:color w:val="3F3F3F"/>
        </w:rPr>
        <w:t>来选择相对应的信息重发次数。</w:t>
      </w: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>双工模式</w:t>
      </w: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Release 13 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仅支持</w:t>
      </w:r>
      <w:proofErr w:type="spellStart"/>
      <w:r>
        <w:rPr>
          <w:rFonts w:ascii="Helvetica" w:hAnsi="Helvetica" w:cs="Helvetica"/>
          <w:color w:val="3F3F3F"/>
        </w:rPr>
        <w:t>FDD</w:t>
      </w:r>
      <w:proofErr w:type="spellEnd"/>
      <w:r>
        <w:rPr>
          <w:rFonts w:ascii="Helvetica" w:hAnsi="Helvetica" w:cs="Helvetica"/>
          <w:color w:val="3F3F3F"/>
        </w:rPr>
        <w:t xml:space="preserve"> </w:t>
      </w:r>
      <w:r>
        <w:rPr>
          <w:rFonts w:ascii="Helvetica" w:hAnsi="Helvetica" w:cs="Helvetica"/>
          <w:color w:val="3F3F3F"/>
        </w:rPr>
        <w:t>半双工</w:t>
      </w:r>
      <w:r>
        <w:rPr>
          <w:rFonts w:ascii="Helvetica" w:hAnsi="Helvetica" w:cs="Helvetica"/>
          <w:color w:val="3F3F3F"/>
        </w:rPr>
        <w:t>type-B</w:t>
      </w:r>
      <w:r>
        <w:rPr>
          <w:rFonts w:ascii="Helvetica" w:hAnsi="Helvetica" w:cs="Helvetica"/>
          <w:color w:val="3F3F3F"/>
        </w:rPr>
        <w:t>模式。</w:t>
      </w: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lastRenderedPageBreak/>
        <w:t>FDD</w:t>
      </w:r>
      <w:proofErr w:type="spellEnd"/>
      <w:r>
        <w:rPr>
          <w:rFonts w:ascii="Helvetica" w:hAnsi="Helvetica" w:cs="Helvetica"/>
          <w:color w:val="3F3F3F"/>
        </w:rPr>
        <w:t>意味着上行和下行在频率上分开，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不会同时处理接收和发送。</w:t>
      </w: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71748F" w:rsidRDefault="0071748F" w:rsidP="0071748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半双工设计意味着只需多一个切换器去改变发送和接收模式，比起全双工所需的元件，成本更低廉，且可降低电池能耗。</w:t>
      </w:r>
    </w:p>
    <w:p w:rsidR="0071748F" w:rsidRDefault="0071748F"/>
    <w:p w:rsidR="0071748F" w:rsidRDefault="0071748F">
      <w:r>
        <w:rPr>
          <w:noProof/>
        </w:rPr>
        <w:drawing>
          <wp:inline distT="0" distB="0" distL="0" distR="0" wp14:anchorId="62BDFBFE" wp14:editId="4C47CCFC">
            <wp:extent cx="4085714" cy="1314286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在</w:t>
      </w:r>
      <w:r>
        <w:rPr>
          <w:rFonts w:ascii="Helvetica" w:hAnsi="Helvetica" w:cs="Helvetica"/>
          <w:color w:val="3F3F3F"/>
        </w:rPr>
        <w:t>Release 12</w:t>
      </w:r>
      <w:r>
        <w:rPr>
          <w:rFonts w:ascii="Helvetica" w:hAnsi="Helvetica" w:cs="Helvetica"/>
          <w:color w:val="3F3F3F"/>
        </w:rPr>
        <w:t>中，定义了半双工分为</w:t>
      </w:r>
      <w:r>
        <w:rPr>
          <w:rFonts w:ascii="Helvetica" w:hAnsi="Helvetica" w:cs="Helvetica"/>
          <w:color w:val="3F3F3F"/>
        </w:rPr>
        <w:t>type A</w:t>
      </w:r>
      <w:r>
        <w:rPr>
          <w:rFonts w:ascii="Helvetica" w:hAnsi="Helvetica" w:cs="Helvetica"/>
          <w:color w:val="3F3F3F"/>
        </w:rPr>
        <w:t>和</w:t>
      </w:r>
      <w:r>
        <w:rPr>
          <w:rFonts w:ascii="Helvetica" w:hAnsi="Helvetica" w:cs="Helvetica"/>
          <w:color w:val="3F3F3F"/>
        </w:rPr>
        <w:t>type B</w:t>
      </w:r>
      <w:r>
        <w:rPr>
          <w:rFonts w:ascii="Helvetica" w:hAnsi="Helvetica" w:cs="Helvetica"/>
          <w:color w:val="3F3F3F"/>
        </w:rPr>
        <w:t>两种类型，其中</w:t>
      </w:r>
      <w:r>
        <w:rPr>
          <w:rFonts w:ascii="Helvetica" w:hAnsi="Helvetica" w:cs="Helvetica"/>
          <w:color w:val="3F3F3F"/>
        </w:rPr>
        <w:t>type B</w:t>
      </w:r>
      <w:r>
        <w:rPr>
          <w:rFonts w:ascii="Helvetica" w:hAnsi="Helvetica" w:cs="Helvetica"/>
          <w:color w:val="3F3F3F"/>
        </w:rPr>
        <w:t>为</w:t>
      </w:r>
      <w:proofErr w:type="spellStart"/>
      <w:r>
        <w:rPr>
          <w:rFonts w:ascii="Helvetica" w:hAnsi="Helvetica" w:cs="Helvetica"/>
          <w:color w:val="3F3F3F"/>
        </w:rPr>
        <w:t>Cat.0</w:t>
      </w:r>
      <w:proofErr w:type="spellEnd"/>
      <w:r>
        <w:rPr>
          <w:rFonts w:ascii="Helvetica" w:hAnsi="Helvetica" w:cs="Helvetica"/>
          <w:color w:val="3F3F3F"/>
        </w:rPr>
        <w:t>所用。在</w:t>
      </w:r>
      <w:r>
        <w:rPr>
          <w:rFonts w:ascii="Helvetica" w:hAnsi="Helvetica" w:cs="Helvetica"/>
          <w:color w:val="3F3F3F"/>
        </w:rPr>
        <w:t>type A</w:t>
      </w:r>
      <w:r>
        <w:rPr>
          <w:rFonts w:ascii="Helvetica" w:hAnsi="Helvetica" w:cs="Helvetica"/>
          <w:color w:val="3F3F3F"/>
        </w:rPr>
        <w:t>下，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在发送上行信号时，其前面一个子帧的下行信号中最后一个</w:t>
      </w:r>
      <w:r>
        <w:rPr>
          <w:rFonts w:ascii="Helvetica" w:hAnsi="Helvetica" w:cs="Helvetica"/>
          <w:color w:val="3F3F3F"/>
        </w:rPr>
        <w:t>Symbol</w:t>
      </w:r>
      <w:r>
        <w:rPr>
          <w:rFonts w:ascii="Helvetica" w:hAnsi="Helvetica" w:cs="Helvetica"/>
          <w:color w:val="3F3F3F"/>
        </w:rPr>
        <w:t>不接收，用来作为保护时隙（</w:t>
      </w:r>
      <w:r>
        <w:rPr>
          <w:rFonts w:ascii="Helvetica" w:hAnsi="Helvetica" w:cs="Helvetica"/>
          <w:color w:val="3F3F3F"/>
        </w:rPr>
        <w:t>Guard Period, GP</w:t>
      </w:r>
      <w:r>
        <w:rPr>
          <w:rFonts w:ascii="Helvetica" w:hAnsi="Helvetica" w:cs="Helvetica"/>
          <w:color w:val="3F3F3F"/>
        </w:rPr>
        <w:t>），而在</w:t>
      </w:r>
      <w:r>
        <w:rPr>
          <w:rFonts w:ascii="Helvetica" w:hAnsi="Helvetica" w:cs="Helvetica"/>
          <w:color w:val="3F3F3F"/>
        </w:rPr>
        <w:t>type B</w:t>
      </w:r>
      <w:r>
        <w:rPr>
          <w:rFonts w:ascii="Helvetica" w:hAnsi="Helvetica" w:cs="Helvetica"/>
          <w:color w:val="3F3F3F"/>
        </w:rPr>
        <w:t>下，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在发送上行信号时，其前面</w:t>
      </w:r>
      <w:proofErr w:type="gramStart"/>
      <w:r>
        <w:rPr>
          <w:rFonts w:ascii="Helvetica" w:hAnsi="Helvetica" w:cs="Helvetica"/>
          <w:color w:val="3F3F3F"/>
        </w:rPr>
        <w:t>的子帧和</w:t>
      </w:r>
      <w:proofErr w:type="gramEnd"/>
      <w:r>
        <w:rPr>
          <w:rFonts w:ascii="Helvetica" w:hAnsi="Helvetica" w:cs="Helvetica"/>
          <w:color w:val="3F3F3F"/>
        </w:rPr>
        <w:t>后面</w:t>
      </w:r>
      <w:proofErr w:type="gramStart"/>
      <w:r>
        <w:rPr>
          <w:rFonts w:ascii="Helvetica" w:hAnsi="Helvetica" w:cs="Helvetica"/>
          <w:color w:val="3F3F3F"/>
        </w:rPr>
        <w:t>的子帧都不</w:t>
      </w:r>
      <w:proofErr w:type="gramEnd"/>
      <w:r>
        <w:rPr>
          <w:rFonts w:ascii="Helvetica" w:hAnsi="Helvetica" w:cs="Helvetica"/>
          <w:color w:val="3F3F3F"/>
        </w:rPr>
        <w:t>接收下行信号，使得保护时隙加长，这对于设备的要求降低，且提高了信号的可靠性。</w:t>
      </w:r>
    </w:p>
    <w:p w:rsidR="0071748F" w:rsidRDefault="0071748F"/>
    <w:p w:rsidR="00DF2B8A" w:rsidRDefault="00DF2B8A">
      <w:r>
        <w:rPr>
          <w:noProof/>
        </w:rPr>
        <w:drawing>
          <wp:inline distT="0" distB="0" distL="0" distR="0" wp14:anchorId="7B6C4A3B" wp14:editId="0D79466C">
            <wp:extent cx="5274310" cy="23012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2.2 </w:t>
      </w:r>
      <w:r>
        <w:rPr>
          <w:rStyle w:val="a4"/>
          <w:rFonts w:ascii="Helvetica" w:hAnsi="Helvetica" w:cs="Helvetica"/>
          <w:color w:val="3F3F3F"/>
        </w:rPr>
        <w:t>下行链路</w:t>
      </w: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对于下行链路，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定义了三种物理信道：</w:t>
      </w: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1</w:t>
      </w:r>
      <w:r>
        <w:rPr>
          <w:rFonts w:ascii="Helvetica" w:hAnsi="Helvetica" w:cs="Helvetica"/>
          <w:color w:val="3F3F3F"/>
        </w:rPr>
        <w:t>）</w:t>
      </w:r>
      <w:proofErr w:type="spellStart"/>
      <w:r>
        <w:rPr>
          <w:rFonts w:ascii="Helvetica" w:hAnsi="Helvetica" w:cs="Helvetica"/>
          <w:color w:val="3F3F3F"/>
        </w:rPr>
        <w:t>NPBCH</w:t>
      </w:r>
      <w:proofErr w:type="spellEnd"/>
      <w:r>
        <w:rPr>
          <w:rFonts w:ascii="Helvetica" w:hAnsi="Helvetica" w:cs="Helvetica"/>
          <w:color w:val="3F3F3F"/>
        </w:rPr>
        <w:t>，窄带物理广播信道。</w:t>
      </w: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2</w:t>
      </w:r>
      <w:r>
        <w:rPr>
          <w:rFonts w:ascii="Helvetica" w:hAnsi="Helvetica" w:cs="Helvetica"/>
          <w:color w:val="3F3F3F"/>
        </w:rPr>
        <w:t>）</w:t>
      </w: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r>
        <w:rPr>
          <w:rFonts w:ascii="Helvetica" w:hAnsi="Helvetica" w:cs="Helvetica"/>
          <w:color w:val="3F3F3F"/>
        </w:rPr>
        <w:t>，窄带物理下行控制信道。</w:t>
      </w: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3</w:t>
      </w:r>
      <w:r>
        <w:rPr>
          <w:rFonts w:ascii="Helvetica" w:hAnsi="Helvetica" w:cs="Helvetica"/>
          <w:color w:val="3F3F3F"/>
        </w:rPr>
        <w:t>）</w:t>
      </w:r>
      <w:proofErr w:type="spellStart"/>
      <w:r>
        <w:rPr>
          <w:rFonts w:ascii="Helvetica" w:hAnsi="Helvetica" w:cs="Helvetica"/>
          <w:color w:val="3F3F3F"/>
        </w:rPr>
        <w:t>NPDSCH</w:t>
      </w:r>
      <w:proofErr w:type="spellEnd"/>
      <w:r>
        <w:rPr>
          <w:rFonts w:ascii="Helvetica" w:hAnsi="Helvetica" w:cs="Helvetica"/>
          <w:color w:val="3F3F3F"/>
        </w:rPr>
        <w:t>，窄带物理下行共享信道。</w:t>
      </w: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还定义了两种物理信号：</w:t>
      </w: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1</w:t>
      </w:r>
      <w:r>
        <w:rPr>
          <w:rFonts w:ascii="Helvetica" w:hAnsi="Helvetica" w:cs="Helvetica"/>
          <w:color w:val="3F3F3F"/>
        </w:rPr>
        <w:t>）</w:t>
      </w:r>
      <w:proofErr w:type="spellStart"/>
      <w:r>
        <w:rPr>
          <w:rFonts w:ascii="Helvetica" w:hAnsi="Helvetica" w:cs="Helvetica"/>
          <w:color w:val="3F3F3F"/>
        </w:rPr>
        <w:t>NRS</w:t>
      </w:r>
      <w:proofErr w:type="spellEnd"/>
      <w:r>
        <w:rPr>
          <w:rFonts w:ascii="Helvetica" w:hAnsi="Helvetica" w:cs="Helvetica"/>
          <w:color w:val="3F3F3F"/>
        </w:rPr>
        <w:t>，窄带参考信号。</w:t>
      </w: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2</w:t>
      </w:r>
      <w:r>
        <w:rPr>
          <w:rFonts w:ascii="Helvetica" w:hAnsi="Helvetica" w:cs="Helvetica"/>
          <w:color w:val="3F3F3F"/>
        </w:rPr>
        <w:t>）</w:t>
      </w:r>
      <w:proofErr w:type="spellStart"/>
      <w:r>
        <w:rPr>
          <w:rFonts w:ascii="Helvetica" w:hAnsi="Helvetica" w:cs="Helvetica"/>
          <w:color w:val="3F3F3F"/>
        </w:rPr>
        <w:t>NPSS</w:t>
      </w:r>
      <w:proofErr w:type="spellEnd"/>
      <w:r>
        <w:rPr>
          <w:rFonts w:ascii="Helvetica" w:hAnsi="Helvetica" w:cs="Helvetica"/>
          <w:color w:val="3F3F3F"/>
        </w:rPr>
        <w:t>和</w:t>
      </w:r>
      <w:proofErr w:type="spellStart"/>
      <w:r>
        <w:rPr>
          <w:rFonts w:ascii="Helvetica" w:hAnsi="Helvetica" w:cs="Helvetica"/>
          <w:color w:val="3F3F3F"/>
        </w:rPr>
        <w:t>NSSS</w:t>
      </w:r>
      <w:proofErr w:type="spellEnd"/>
      <w:r>
        <w:rPr>
          <w:rFonts w:ascii="Helvetica" w:hAnsi="Helvetica" w:cs="Helvetica"/>
          <w:color w:val="3F3F3F"/>
        </w:rPr>
        <w:t>，主同步信号和</w:t>
      </w:r>
      <w:proofErr w:type="gramStart"/>
      <w:r>
        <w:rPr>
          <w:rFonts w:ascii="Helvetica" w:hAnsi="Helvetica" w:cs="Helvetica"/>
          <w:color w:val="3F3F3F"/>
        </w:rPr>
        <w:t>辅同步信号</w:t>
      </w:r>
      <w:proofErr w:type="gramEnd"/>
      <w:r>
        <w:rPr>
          <w:rFonts w:ascii="Helvetica" w:hAnsi="Helvetica" w:cs="Helvetica"/>
          <w:color w:val="3F3F3F"/>
        </w:rPr>
        <w:t>。</w:t>
      </w: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相比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的下行物理信道较少，且去掉了</w:t>
      </w:r>
      <w:proofErr w:type="spellStart"/>
      <w:r>
        <w:rPr>
          <w:rFonts w:ascii="Helvetica" w:hAnsi="Helvetica" w:cs="Helvetica"/>
          <w:color w:val="3F3F3F"/>
        </w:rPr>
        <w:t>PMCH</w:t>
      </w:r>
      <w:proofErr w:type="spellEnd"/>
      <w:r>
        <w:rPr>
          <w:rFonts w:ascii="Helvetica" w:hAnsi="Helvetica" w:cs="Helvetica"/>
          <w:color w:val="3F3F3F"/>
        </w:rPr>
        <w:t>（</w:t>
      </w:r>
      <w:r>
        <w:rPr>
          <w:rFonts w:ascii="Helvetica" w:hAnsi="Helvetica" w:cs="Helvetica"/>
          <w:color w:val="3F3F3F"/>
        </w:rPr>
        <w:t>Physical Multicast channel</w:t>
      </w:r>
      <w:r>
        <w:rPr>
          <w:rFonts w:ascii="Helvetica" w:hAnsi="Helvetica" w:cs="Helvetica"/>
          <w:color w:val="3F3F3F"/>
        </w:rPr>
        <w:t>，物理多播信道），原因是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不提供多媒体广播</w:t>
      </w:r>
      <w:r>
        <w:rPr>
          <w:rFonts w:ascii="Helvetica" w:hAnsi="Helvetica" w:cs="Helvetica"/>
          <w:color w:val="3F3F3F"/>
        </w:rPr>
        <w:t>/</w:t>
      </w:r>
      <w:r>
        <w:rPr>
          <w:rFonts w:ascii="Helvetica" w:hAnsi="Helvetica" w:cs="Helvetica"/>
          <w:color w:val="3F3F3F"/>
        </w:rPr>
        <w:t>组播服务。</w:t>
      </w: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DF2B8A" w:rsidRDefault="00DF2B8A" w:rsidP="00DF2B8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下图是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传输信道和物理信道之间的映射关系。</w:t>
      </w:r>
    </w:p>
    <w:p w:rsidR="00DF2B8A" w:rsidRDefault="00B43DBA">
      <w:r>
        <w:rPr>
          <w:noProof/>
        </w:rPr>
        <w:drawing>
          <wp:inline distT="0" distB="0" distL="0" distR="0" wp14:anchorId="146C2092" wp14:editId="555F8D1C">
            <wp:extent cx="5274310" cy="26416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DBA" w:rsidRDefault="00B43DBA" w:rsidP="00B43DB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MIB</w:t>
      </w:r>
      <w:proofErr w:type="spellEnd"/>
      <w:r>
        <w:rPr>
          <w:rFonts w:ascii="Helvetica" w:hAnsi="Helvetica" w:cs="Helvetica"/>
          <w:color w:val="3F3F3F"/>
        </w:rPr>
        <w:t>消息在</w:t>
      </w:r>
      <w:proofErr w:type="spellStart"/>
      <w:r>
        <w:rPr>
          <w:rFonts w:ascii="Helvetica" w:hAnsi="Helvetica" w:cs="Helvetica"/>
          <w:color w:val="3F3F3F"/>
        </w:rPr>
        <w:t>NPBCH</w:t>
      </w:r>
      <w:proofErr w:type="spellEnd"/>
      <w:r>
        <w:rPr>
          <w:rFonts w:ascii="Helvetica" w:hAnsi="Helvetica" w:cs="Helvetica"/>
          <w:color w:val="3F3F3F"/>
        </w:rPr>
        <w:t>中传输，其余信令消息和数据在</w:t>
      </w:r>
      <w:proofErr w:type="spellStart"/>
      <w:r>
        <w:rPr>
          <w:rFonts w:ascii="Helvetica" w:hAnsi="Helvetica" w:cs="Helvetica"/>
          <w:color w:val="3F3F3F"/>
        </w:rPr>
        <w:t>NPDSCH</w:t>
      </w:r>
      <w:proofErr w:type="spellEnd"/>
      <w:r>
        <w:rPr>
          <w:rFonts w:ascii="Helvetica" w:hAnsi="Helvetica" w:cs="Helvetica"/>
          <w:color w:val="3F3F3F"/>
        </w:rPr>
        <w:t>上传输，</w:t>
      </w: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r>
        <w:rPr>
          <w:rFonts w:ascii="Helvetica" w:hAnsi="Helvetica" w:cs="Helvetica"/>
          <w:color w:val="3F3F3F"/>
        </w:rPr>
        <w:t>负责控制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和</w:t>
      </w:r>
      <w:proofErr w:type="spellStart"/>
      <w:r>
        <w:rPr>
          <w:rFonts w:ascii="Helvetica" w:hAnsi="Helvetica" w:cs="Helvetica"/>
          <w:color w:val="3F3F3F"/>
        </w:rPr>
        <w:t>eNB</w:t>
      </w:r>
      <w:proofErr w:type="spellEnd"/>
      <w:r>
        <w:rPr>
          <w:rFonts w:ascii="Helvetica" w:hAnsi="Helvetica" w:cs="Helvetica"/>
          <w:color w:val="3F3F3F"/>
        </w:rPr>
        <w:t>间的数据传输。</w:t>
      </w:r>
    </w:p>
    <w:p w:rsidR="00B43DBA" w:rsidRDefault="00B43DBA" w:rsidP="00B43DB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43DBA" w:rsidRDefault="00B43DBA" w:rsidP="00B43DB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下行调制方式为</w:t>
      </w:r>
      <w:proofErr w:type="spellStart"/>
      <w:r>
        <w:rPr>
          <w:rFonts w:ascii="Helvetica" w:hAnsi="Helvetica" w:cs="Helvetica"/>
          <w:color w:val="3F3F3F"/>
        </w:rPr>
        <w:t>QPSK</w:t>
      </w:r>
      <w:proofErr w:type="spellEnd"/>
      <w:r>
        <w:rPr>
          <w:rFonts w:ascii="Helvetica" w:hAnsi="Helvetica" w:cs="Helvetica"/>
          <w:color w:val="3F3F3F"/>
        </w:rPr>
        <w:t>。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下行最多支持两个天线端口（</w:t>
      </w:r>
      <w:r>
        <w:rPr>
          <w:rFonts w:ascii="Helvetica" w:hAnsi="Helvetica" w:cs="Helvetica"/>
          <w:color w:val="3F3F3F"/>
        </w:rPr>
        <w:t>Antenna Port</w:t>
      </w:r>
      <w:r>
        <w:rPr>
          <w:rFonts w:ascii="Helvetica" w:hAnsi="Helvetica" w:cs="Helvetica"/>
          <w:color w:val="3F3F3F"/>
        </w:rPr>
        <w:t>），</w:t>
      </w:r>
      <w:proofErr w:type="spellStart"/>
      <w:r>
        <w:rPr>
          <w:rFonts w:ascii="Helvetica" w:hAnsi="Helvetica" w:cs="Helvetica"/>
          <w:color w:val="3F3F3F"/>
        </w:rPr>
        <w:t>AP0</w:t>
      </w:r>
      <w:proofErr w:type="spellEnd"/>
      <w:r>
        <w:rPr>
          <w:rFonts w:ascii="Helvetica" w:hAnsi="Helvetica" w:cs="Helvetica"/>
          <w:color w:val="3F3F3F"/>
        </w:rPr>
        <w:t>和</w:t>
      </w:r>
      <w:proofErr w:type="spellStart"/>
      <w:r>
        <w:rPr>
          <w:rFonts w:ascii="Helvetica" w:hAnsi="Helvetica" w:cs="Helvetica"/>
          <w:color w:val="3F3F3F"/>
        </w:rPr>
        <w:t>AP1</w:t>
      </w:r>
      <w:proofErr w:type="spellEnd"/>
      <w:r>
        <w:rPr>
          <w:rFonts w:ascii="Helvetica" w:hAnsi="Helvetica" w:cs="Helvetica"/>
          <w:color w:val="3F3F3F"/>
        </w:rPr>
        <w:t>。</w:t>
      </w:r>
    </w:p>
    <w:p w:rsidR="00B43DBA" w:rsidRDefault="00B43DBA" w:rsidP="00B43DB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43DBA" w:rsidRDefault="00B43DBA" w:rsidP="00B43DB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和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一样，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也有</w:t>
      </w:r>
      <w:r>
        <w:rPr>
          <w:rFonts w:ascii="Helvetica" w:hAnsi="Helvetica" w:cs="Helvetica"/>
          <w:color w:val="3F3F3F"/>
        </w:rPr>
        <w:t>PCI</w:t>
      </w:r>
      <w:r>
        <w:rPr>
          <w:rFonts w:ascii="Helvetica" w:hAnsi="Helvetica" w:cs="Helvetica"/>
          <w:color w:val="3F3F3F"/>
        </w:rPr>
        <w:t>（</w:t>
      </w:r>
      <w:r>
        <w:rPr>
          <w:rFonts w:ascii="Helvetica" w:hAnsi="Helvetica" w:cs="Helvetica"/>
          <w:color w:val="3F3F3F"/>
        </w:rPr>
        <w:t>Physical Cell ID</w:t>
      </w:r>
      <w:r>
        <w:rPr>
          <w:rFonts w:ascii="Helvetica" w:hAnsi="Helvetica" w:cs="Helvetica"/>
          <w:color w:val="3F3F3F"/>
        </w:rPr>
        <w:t>，物理小区标识），称为</w:t>
      </w:r>
      <w:proofErr w:type="spellStart"/>
      <w:r>
        <w:rPr>
          <w:rFonts w:ascii="Helvetica" w:hAnsi="Helvetica" w:cs="Helvetica"/>
          <w:color w:val="3F3F3F"/>
        </w:rPr>
        <w:t>NCellID</w:t>
      </w:r>
      <w:proofErr w:type="spellEnd"/>
      <w:r>
        <w:rPr>
          <w:rFonts w:ascii="Helvetica" w:hAnsi="Helvetica" w:cs="Helvetica"/>
          <w:color w:val="3F3F3F"/>
        </w:rPr>
        <w:t>（</w:t>
      </w:r>
      <w:r>
        <w:rPr>
          <w:rFonts w:ascii="Helvetica" w:hAnsi="Helvetica" w:cs="Helvetica"/>
          <w:color w:val="3F3F3F"/>
        </w:rPr>
        <w:t>Narrowband physical cell ID</w:t>
      </w:r>
      <w:r>
        <w:rPr>
          <w:rFonts w:ascii="Helvetica" w:hAnsi="Helvetica" w:cs="Helvetica"/>
          <w:color w:val="3F3F3F"/>
        </w:rPr>
        <w:t>），一共定义了</w:t>
      </w:r>
      <w:r>
        <w:rPr>
          <w:rFonts w:ascii="Helvetica" w:hAnsi="Helvetica" w:cs="Helvetica"/>
          <w:color w:val="3F3F3F"/>
        </w:rPr>
        <w:t>504</w:t>
      </w:r>
      <w:r>
        <w:rPr>
          <w:rFonts w:ascii="Helvetica" w:hAnsi="Helvetica" w:cs="Helvetica"/>
          <w:color w:val="3F3F3F"/>
        </w:rPr>
        <w:t>个</w:t>
      </w:r>
      <w:proofErr w:type="spellStart"/>
      <w:r>
        <w:rPr>
          <w:rFonts w:ascii="Helvetica" w:hAnsi="Helvetica" w:cs="Helvetica"/>
          <w:color w:val="3F3F3F"/>
        </w:rPr>
        <w:t>NCellID</w:t>
      </w:r>
      <w:proofErr w:type="spellEnd"/>
      <w:r>
        <w:rPr>
          <w:rFonts w:ascii="Helvetica" w:hAnsi="Helvetica" w:cs="Helvetica"/>
          <w:color w:val="3F3F3F"/>
        </w:rPr>
        <w:t>。</w:t>
      </w:r>
    </w:p>
    <w:p w:rsidR="00B43DBA" w:rsidRDefault="00B43DBA" w:rsidP="00B43DB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43DBA" w:rsidRDefault="00B43DBA" w:rsidP="00B43DB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>帧和时隙结构</w:t>
      </w:r>
    </w:p>
    <w:p w:rsidR="00B43DBA" w:rsidRDefault="00B43DBA" w:rsidP="00B43DB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43DBA" w:rsidRDefault="00B43DBA" w:rsidP="00B43DBA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lastRenderedPageBreak/>
        <w:t>和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循环前缀（</w:t>
      </w:r>
      <w:r>
        <w:rPr>
          <w:rFonts w:ascii="Helvetica" w:hAnsi="Helvetica" w:cs="Helvetica"/>
          <w:color w:val="3F3F3F"/>
        </w:rPr>
        <w:t xml:space="preserve">Normal </w:t>
      </w:r>
      <w:proofErr w:type="spellStart"/>
      <w:r>
        <w:rPr>
          <w:rFonts w:ascii="Helvetica" w:hAnsi="Helvetica" w:cs="Helvetica"/>
          <w:color w:val="3F3F3F"/>
        </w:rPr>
        <w:t>CP</w:t>
      </w:r>
      <w:proofErr w:type="spellEnd"/>
      <w:r>
        <w:rPr>
          <w:rFonts w:ascii="Helvetica" w:hAnsi="Helvetica" w:cs="Helvetica"/>
          <w:color w:val="3F3F3F"/>
        </w:rPr>
        <w:t>）物理资源块一样，在频域上由</w:t>
      </w:r>
      <w:r>
        <w:rPr>
          <w:rFonts w:ascii="Helvetica" w:hAnsi="Helvetica" w:cs="Helvetica"/>
          <w:color w:val="3F3F3F"/>
        </w:rPr>
        <w:t>12</w:t>
      </w:r>
      <w:r>
        <w:rPr>
          <w:rFonts w:ascii="Helvetica" w:hAnsi="Helvetica" w:cs="Helvetica"/>
          <w:color w:val="3F3F3F"/>
        </w:rPr>
        <w:t>个子载波（每个子载波宽度为</w:t>
      </w:r>
      <w:proofErr w:type="spellStart"/>
      <w:r>
        <w:rPr>
          <w:rFonts w:ascii="Helvetica" w:hAnsi="Helvetica" w:cs="Helvetica"/>
          <w:color w:val="3F3F3F"/>
        </w:rPr>
        <w:t>15KHz</w:t>
      </w:r>
      <w:proofErr w:type="spellEnd"/>
      <w:r>
        <w:rPr>
          <w:rFonts w:ascii="Helvetica" w:hAnsi="Helvetica" w:cs="Helvetica"/>
          <w:color w:val="3F3F3F"/>
        </w:rPr>
        <w:t>）组成，在时域上由</w:t>
      </w:r>
      <w:r>
        <w:rPr>
          <w:rFonts w:ascii="Helvetica" w:hAnsi="Helvetica" w:cs="Helvetica"/>
          <w:color w:val="3F3F3F"/>
        </w:rPr>
        <w:t>7</w:t>
      </w:r>
      <w:r>
        <w:rPr>
          <w:rFonts w:ascii="Helvetica" w:hAnsi="Helvetica" w:cs="Helvetica"/>
          <w:color w:val="3F3F3F"/>
        </w:rPr>
        <w:t>个</w:t>
      </w:r>
      <w:proofErr w:type="spellStart"/>
      <w:r>
        <w:rPr>
          <w:rFonts w:ascii="Helvetica" w:hAnsi="Helvetica" w:cs="Helvetica"/>
          <w:color w:val="3F3F3F"/>
        </w:rPr>
        <w:t>OFDM</w:t>
      </w:r>
      <w:proofErr w:type="spellEnd"/>
      <w:r>
        <w:rPr>
          <w:rFonts w:ascii="Helvetica" w:hAnsi="Helvetica" w:cs="Helvetica"/>
          <w:color w:val="3F3F3F"/>
        </w:rPr>
        <w:t>符号组成</w:t>
      </w:r>
      <w:proofErr w:type="spellStart"/>
      <w:r>
        <w:rPr>
          <w:rFonts w:ascii="Helvetica" w:hAnsi="Helvetica" w:cs="Helvetica"/>
          <w:color w:val="3F3F3F"/>
        </w:rPr>
        <w:t>0.5ms</w:t>
      </w:r>
      <w:proofErr w:type="spellEnd"/>
      <w:r>
        <w:rPr>
          <w:rFonts w:ascii="Helvetica" w:hAnsi="Helvetica" w:cs="Helvetica"/>
          <w:color w:val="3F3F3F"/>
        </w:rPr>
        <w:t>的时隙，这样保证了和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的相容性，对于带内部署方式至关重要。</w:t>
      </w:r>
    </w:p>
    <w:p w:rsidR="00B43DBA" w:rsidRDefault="00B43DBA"/>
    <w:p w:rsidR="00B43DBA" w:rsidRDefault="00425001">
      <w:r>
        <w:rPr>
          <w:noProof/>
        </w:rPr>
        <w:drawing>
          <wp:inline distT="0" distB="0" distL="0" distR="0" wp14:anchorId="6FE9EF5B" wp14:editId="65E9BEA1">
            <wp:extent cx="5274310" cy="24593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01" w:rsidRDefault="00425001">
      <w:pPr>
        <w:rPr>
          <w:rFonts w:ascii="Helvetica" w:hAnsi="Helvetica" w:cs="Helvetica"/>
          <w:color w:val="3F3F3F"/>
          <w:shd w:val="clear" w:color="auto" w:fill="FFFFFF"/>
        </w:rPr>
      </w:pPr>
      <w:r>
        <w:rPr>
          <w:rFonts w:ascii="Helvetica" w:hAnsi="Helvetica" w:cs="Helvetica"/>
          <w:color w:val="3F3F3F"/>
          <w:shd w:val="clear" w:color="auto" w:fill="FFFFFF"/>
        </w:rPr>
        <w:t>每个时隙</w:t>
      </w:r>
      <w:proofErr w:type="spellStart"/>
      <w:r>
        <w:rPr>
          <w:rFonts w:ascii="Helvetica" w:hAnsi="Helvetica" w:cs="Helvetica"/>
          <w:color w:val="3F3F3F"/>
          <w:shd w:val="clear" w:color="auto" w:fill="FFFFFF"/>
        </w:rPr>
        <w:t>0.5ms</w:t>
      </w:r>
      <w:proofErr w:type="spellEnd"/>
      <w:r>
        <w:rPr>
          <w:rFonts w:ascii="Helvetica" w:hAnsi="Helvetica" w:cs="Helvetica"/>
          <w:color w:val="3F3F3F"/>
          <w:shd w:val="clear" w:color="auto" w:fill="FFFFFF"/>
        </w:rPr>
        <w:t>，</w:t>
      </w:r>
      <w:r>
        <w:rPr>
          <w:rFonts w:ascii="Helvetica" w:hAnsi="Helvetica" w:cs="Helvetica"/>
          <w:color w:val="3F3F3F"/>
          <w:shd w:val="clear" w:color="auto" w:fill="FFFFFF"/>
        </w:rPr>
        <w:t>2</w:t>
      </w:r>
      <w:r>
        <w:rPr>
          <w:rFonts w:ascii="Helvetica" w:hAnsi="Helvetica" w:cs="Helvetica"/>
          <w:color w:val="3F3F3F"/>
          <w:shd w:val="clear" w:color="auto" w:fill="FFFFFF"/>
        </w:rPr>
        <w:t>个时隙就组成了一个子帧（</w:t>
      </w:r>
      <w:r>
        <w:rPr>
          <w:rFonts w:ascii="Helvetica" w:hAnsi="Helvetica" w:cs="Helvetica"/>
          <w:color w:val="3F3F3F"/>
          <w:shd w:val="clear" w:color="auto" w:fill="FFFFFF"/>
        </w:rPr>
        <w:t>SF</w:t>
      </w:r>
      <w:r>
        <w:rPr>
          <w:rFonts w:ascii="Helvetica" w:hAnsi="Helvetica" w:cs="Helvetica"/>
          <w:color w:val="3F3F3F"/>
          <w:shd w:val="clear" w:color="auto" w:fill="FFFFFF"/>
        </w:rPr>
        <w:t>），</w:t>
      </w:r>
      <w:r>
        <w:rPr>
          <w:rFonts w:ascii="Helvetica" w:hAnsi="Helvetica" w:cs="Helvetica"/>
          <w:color w:val="3F3F3F"/>
          <w:shd w:val="clear" w:color="auto" w:fill="FFFFFF"/>
        </w:rPr>
        <w:t>10</w:t>
      </w:r>
      <w:r>
        <w:rPr>
          <w:rFonts w:ascii="Helvetica" w:hAnsi="Helvetica" w:cs="Helvetica"/>
          <w:color w:val="3F3F3F"/>
          <w:shd w:val="clear" w:color="auto" w:fill="FFFFFF"/>
        </w:rPr>
        <w:t>个子</w:t>
      </w:r>
      <w:proofErr w:type="gramStart"/>
      <w:r>
        <w:rPr>
          <w:rFonts w:ascii="Helvetica" w:hAnsi="Helvetica" w:cs="Helvetica"/>
          <w:color w:val="3F3F3F"/>
          <w:shd w:val="clear" w:color="auto" w:fill="FFFFFF"/>
        </w:rPr>
        <w:t>帧</w:t>
      </w:r>
      <w:proofErr w:type="gramEnd"/>
      <w:r>
        <w:rPr>
          <w:rFonts w:ascii="Helvetica" w:hAnsi="Helvetica" w:cs="Helvetica"/>
          <w:color w:val="3F3F3F"/>
          <w:shd w:val="clear" w:color="auto" w:fill="FFFFFF"/>
        </w:rPr>
        <w:t>组成一个无线帧（</w:t>
      </w:r>
      <w:proofErr w:type="spellStart"/>
      <w:r>
        <w:rPr>
          <w:rFonts w:ascii="Helvetica" w:hAnsi="Helvetica" w:cs="Helvetica"/>
          <w:color w:val="3F3F3F"/>
          <w:shd w:val="clear" w:color="auto" w:fill="FFFFFF"/>
        </w:rPr>
        <w:t>RF</w:t>
      </w:r>
      <w:proofErr w:type="spellEnd"/>
      <w:r>
        <w:rPr>
          <w:rFonts w:ascii="Helvetica" w:hAnsi="Helvetica" w:cs="Helvetica"/>
          <w:color w:val="3F3F3F"/>
          <w:shd w:val="clear" w:color="auto" w:fill="FFFFFF"/>
        </w:rPr>
        <w:t>）。</w:t>
      </w:r>
    </w:p>
    <w:p w:rsidR="00425001" w:rsidRDefault="00425001">
      <w:r>
        <w:rPr>
          <w:noProof/>
        </w:rPr>
        <w:drawing>
          <wp:inline distT="0" distB="0" distL="0" distR="0" wp14:anchorId="5ECD5E62" wp14:editId="39DA1692">
            <wp:extent cx="4828571" cy="294285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83F" w:rsidRDefault="004D483F" w:rsidP="004D483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这就是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的帧结构，依然和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一样。</w:t>
      </w:r>
    </w:p>
    <w:p w:rsidR="004D483F" w:rsidRDefault="004D483F" w:rsidP="004D483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4D483F" w:rsidRDefault="004D483F" w:rsidP="004D483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Style w:val="a4"/>
          <w:rFonts w:ascii="Helvetica" w:hAnsi="Helvetica" w:cs="Helvetica"/>
          <w:color w:val="3F3F3F"/>
        </w:rPr>
        <w:t>NRS</w:t>
      </w:r>
      <w:proofErr w:type="spellEnd"/>
      <w:r>
        <w:rPr>
          <w:rStyle w:val="a4"/>
          <w:rFonts w:ascii="Helvetica" w:hAnsi="Helvetica" w:cs="Helvetica"/>
          <w:color w:val="3F3F3F"/>
        </w:rPr>
        <w:t>（窄带参考信号）</w:t>
      </w:r>
    </w:p>
    <w:p w:rsidR="004D483F" w:rsidRDefault="004D483F" w:rsidP="004D483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4D483F" w:rsidRDefault="004D483F" w:rsidP="004D483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NRS</w:t>
      </w:r>
      <w:proofErr w:type="spellEnd"/>
      <w:r>
        <w:rPr>
          <w:rFonts w:ascii="Helvetica" w:hAnsi="Helvetica" w:cs="Helvetica"/>
          <w:color w:val="3F3F3F"/>
        </w:rPr>
        <w:t>（窄带参考信号），也称为导频信号，主要作用是下行信道质量测量估计，用于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端的相干检测和解调。在用于广播和下行专用信道时，所有下行</w:t>
      </w:r>
      <w:proofErr w:type="gramStart"/>
      <w:r>
        <w:rPr>
          <w:rFonts w:ascii="Helvetica" w:hAnsi="Helvetica" w:cs="Helvetica"/>
          <w:color w:val="3F3F3F"/>
        </w:rPr>
        <w:t>子帧都</w:t>
      </w:r>
      <w:proofErr w:type="gramEnd"/>
      <w:r>
        <w:rPr>
          <w:rFonts w:ascii="Helvetica" w:hAnsi="Helvetica" w:cs="Helvetica"/>
          <w:color w:val="3F3F3F"/>
        </w:rPr>
        <w:t>要传输</w:t>
      </w:r>
      <w:proofErr w:type="spellStart"/>
      <w:r>
        <w:rPr>
          <w:rFonts w:ascii="Helvetica" w:hAnsi="Helvetica" w:cs="Helvetica"/>
          <w:color w:val="3F3F3F"/>
        </w:rPr>
        <w:t>NRS</w:t>
      </w:r>
      <w:proofErr w:type="spellEnd"/>
      <w:r>
        <w:rPr>
          <w:rFonts w:ascii="Helvetica" w:hAnsi="Helvetica" w:cs="Helvetica"/>
          <w:color w:val="3F3F3F"/>
        </w:rPr>
        <w:t>，无论有无数据传送。</w:t>
      </w:r>
    </w:p>
    <w:p w:rsidR="004D483F" w:rsidRDefault="004D483F" w:rsidP="004D483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4D483F" w:rsidRDefault="004D483F" w:rsidP="004D483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lastRenderedPageBreak/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下行最多支持两个天线端口，</w:t>
      </w:r>
      <w:proofErr w:type="spellStart"/>
      <w:r>
        <w:rPr>
          <w:rFonts w:ascii="Helvetica" w:hAnsi="Helvetica" w:cs="Helvetica"/>
          <w:color w:val="3F3F3F"/>
        </w:rPr>
        <w:t>NRS</w:t>
      </w:r>
      <w:proofErr w:type="spellEnd"/>
      <w:r>
        <w:rPr>
          <w:rFonts w:ascii="Helvetica" w:hAnsi="Helvetica" w:cs="Helvetica"/>
          <w:color w:val="3F3F3F"/>
        </w:rPr>
        <w:t>只能在一个天线端口或两个天线端口上传输，资源的位置在时间上与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的</w:t>
      </w:r>
      <w:r>
        <w:rPr>
          <w:rFonts w:ascii="Helvetica" w:hAnsi="Helvetica" w:cs="Helvetica"/>
          <w:color w:val="3F3F3F"/>
        </w:rPr>
        <w:t>CRS</w:t>
      </w:r>
      <w:r>
        <w:rPr>
          <w:rFonts w:ascii="Helvetica" w:hAnsi="Helvetica" w:cs="Helvetica"/>
          <w:color w:val="3F3F3F"/>
        </w:rPr>
        <w:t>（</w:t>
      </w:r>
      <w:r>
        <w:rPr>
          <w:rFonts w:ascii="Helvetica" w:hAnsi="Helvetica" w:cs="Helvetica"/>
          <w:color w:val="3F3F3F"/>
        </w:rPr>
        <w:t>Cell-Specific Reference Signal</w:t>
      </w:r>
      <w:r>
        <w:rPr>
          <w:rFonts w:ascii="Helvetica" w:hAnsi="Helvetica" w:cs="Helvetica"/>
          <w:color w:val="3F3F3F"/>
        </w:rPr>
        <w:t>，小区特定参考信号）错开，在频率上则与之相同，这样在带内部署（</w:t>
      </w:r>
      <w:r>
        <w:rPr>
          <w:rFonts w:ascii="Helvetica" w:hAnsi="Helvetica" w:cs="Helvetica"/>
          <w:color w:val="3F3F3F"/>
        </w:rPr>
        <w:t>In-Band Operation</w:t>
      </w:r>
      <w:r>
        <w:rPr>
          <w:rFonts w:ascii="Helvetica" w:hAnsi="Helvetica" w:cs="Helvetica"/>
          <w:color w:val="3F3F3F"/>
        </w:rPr>
        <w:t>）时，若检测到</w:t>
      </w:r>
      <w:r>
        <w:rPr>
          <w:rFonts w:ascii="Helvetica" w:hAnsi="Helvetica" w:cs="Helvetica"/>
          <w:color w:val="3F3F3F"/>
        </w:rPr>
        <w:t>CRS</w:t>
      </w:r>
      <w:r>
        <w:rPr>
          <w:rFonts w:ascii="Helvetica" w:hAnsi="Helvetica" w:cs="Helvetica"/>
          <w:color w:val="3F3F3F"/>
        </w:rPr>
        <w:t>，可与</w:t>
      </w:r>
      <w:proofErr w:type="spellStart"/>
      <w:r>
        <w:rPr>
          <w:rFonts w:ascii="Helvetica" w:hAnsi="Helvetica" w:cs="Helvetica"/>
          <w:color w:val="3F3F3F"/>
        </w:rPr>
        <w:t>NRS</w:t>
      </w:r>
      <w:proofErr w:type="spellEnd"/>
      <w:r>
        <w:rPr>
          <w:rFonts w:ascii="Helvetica" w:hAnsi="Helvetica" w:cs="Helvetica"/>
          <w:color w:val="3F3F3F"/>
        </w:rPr>
        <w:t>共同使用来做信道估测。</w:t>
      </w:r>
    </w:p>
    <w:p w:rsidR="00425001" w:rsidRDefault="00425001"/>
    <w:p w:rsidR="004D483F" w:rsidRDefault="004D483F"/>
    <w:p w:rsidR="004D483F" w:rsidRDefault="00BE2A7D">
      <w:r>
        <w:rPr>
          <w:noProof/>
        </w:rPr>
        <w:drawing>
          <wp:inline distT="0" distB="0" distL="0" distR="0" wp14:anchorId="31366F82" wp14:editId="0F4A056E">
            <wp:extent cx="5274310" cy="21869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>同步信号</w:t>
      </w:r>
    </w:p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NPSS</w:t>
      </w:r>
      <w:proofErr w:type="spellEnd"/>
      <w:r>
        <w:rPr>
          <w:rFonts w:ascii="Helvetica" w:hAnsi="Helvetica" w:cs="Helvetica"/>
          <w:color w:val="3F3F3F"/>
        </w:rPr>
        <w:t>为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 xml:space="preserve"> 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时间和频率同步提供参考信号，与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不同的是，</w:t>
      </w:r>
      <w:proofErr w:type="spellStart"/>
      <w:r>
        <w:rPr>
          <w:rFonts w:ascii="Helvetica" w:hAnsi="Helvetica" w:cs="Helvetica"/>
          <w:color w:val="3F3F3F"/>
        </w:rPr>
        <w:t>NPSS</w:t>
      </w:r>
      <w:proofErr w:type="spellEnd"/>
      <w:r>
        <w:rPr>
          <w:rFonts w:ascii="Helvetica" w:hAnsi="Helvetica" w:cs="Helvetica"/>
          <w:color w:val="3F3F3F"/>
        </w:rPr>
        <w:t>中不携带任何小区信息，</w:t>
      </w:r>
      <w:proofErr w:type="spellStart"/>
      <w:r>
        <w:rPr>
          <w:rFonts w:ascii="Helvetica" w:hAnsi="Helvetica" w:cs="Helvetica"/>
          <w:color w:val="3F3F3F"/>
        </w:rPr>
        <w:t>NSSS</w:t>
      </w:r>
      <w:proofErr w:type="spellEnd"/>
      <w:r>
        <w:rPr>
          <w:rFonts w:ascii="Helvetica" w:hAnsi="Helvetica" w:cs="Helvetica"/>
          <w:color w:val="3F3F3F"/>
        </w:rPr>
        <w:t>带有</w:t>
      </w:r>
      <w:r>
        <w:rPr>
          <w:rFonts w:ascii="Helvetica" w:hAnsi="Helvetica" w:cs="Helvetica"/>
          <w:color w:val="3F3F3F"/>
        </w:rPr>
        <w:t>PCI</w:t>
      </w:r>
      <w:r>
        <w:rPr>
          <w:rFonts w:ascii="Helvetica" w:hAnsi="Helvetica" w:cs="Helvetica"/>
          <w:color w:val="3F3F3F"/>
        </w:rPr>
        <w:t>。</w:t>
      </w:r>
      <w:proofErr w:type="spellStart"/>
      <w:r>
        <w:rPr>
          <w:rFonts w:ascii="Helvetica" w:hAnsi="Helvetica" w:cs="Helvetica"/>
          <w:color w:val="3F3F3F"/>
        </w:rPr>
        <w:t>NPSS</w:t>
      </w:r>
      <w:proofErr w:type="spellEnd"/>
      <w:r>
        <w:rPr>
          <w:rFonts w:ascii="Helvetica" w:hAnsi="Helvetica" w:cs="Helvetica"/>
          <w:color w:val="3F3F3F"/>
        </w:rPr>
        <w:t>与</w:t>
      </w:r>
      <w:proofErr w:type="spellStart"/>
      <w:r>
        <w:rPr>
          <w:rFonts w:ascii="Helvetica" w:hAnsi="Helvetica" w:cs="Helvetica"/>
          <w:color w:val="3F3F3F"/>
        </w:rPr>
        <w:t>NSSS</w:t>
      </w:r>
      <w:proofErr w:type="spellEnd"/>
      <w:r>
        <w:rPr>
          <w:rFonts w:ascii="Helvetica" w:hAnsi="Helvetica" w:cs="Helvetica"/>
          <w:color w:val="3F3F3F"/>
        </w:rPr>
        <w:t>在资源位置上避开了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的控制区域，其位置图如下：</w:t>
      </w:r>
    </w:p>
    <w:p w:rsidR="00BE2A7D" w:rsidRDefault="00BE2A7D"/>
    <w:p w:rsidR="00BE2A7D" w:rsidRDefault="00BE2A7D"/>
    <w:p w:rsidR="00BE2A7D" w:rsidRDefault="00BE2A7D">
      <w:r>
        <w:rPr>
          <w:noProof/>
        </w:rPr>
        <w:drawing>
          <wp:inline distT="0" distB="0" distL="0" distR="0" wp14:anchorId="46EEC5F0" wp14:editId="14932AC1">
            <wp:extent cx="5274310" cy="26460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7D" w:rsidRDefault="00BE2A7D"/>
    <w:p w:rsidR="00BE2A7D" w:rsidRDefault="00BE2A7D"/>
    <w:p w:rsidR="00BE2A7D" w:rsidRDefault="00BE2A7D"/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NPSS</w:t>
      </w:r>
      <w:proofErr w:type="spellEnd"/>
      <w:r>
        <w:rPr>
          <w:rFonts w:ascii="Helvetica" w:hAnsi="Helvetica" w:cs="Helvetica"/>
          <w:color w:val="3F3F3F"/>
        </w:rPr>
        <w:t>的周期是</w:t>
      </w:r>
      <w:proofErr w:type="spellStart"/>
      <w:r>
        <w:rPr>
          <w:rFonts w:ascii="Helvetica" w:hAnsi="Helvetica" w:cs="Helvetica"/>
          <w:color w:val="3F3F3F"/>
        </w:rPr>
        <w:t>10ms</w:t>
      </w:r>
      <w:proofErr w:type="spellEnd"/>
      <w:r>
        <w:rPr>
          <w:rFonts w:ascii="Helvetica" w:hAnsi="Helvetica" w:cs="Helvetica"/>
          <w:color w:val="3F3F3F"/>
        </w:rPr>
        <w:t>，</w:t>
      </w:r>
      <w:proofErr w:type="spellStart"/>
      <w:r>
        <w:rPr>
          <w:rFonts w:ascii="Helvetica" w:hAnsi="Helvetica" w:cs="Helvetica"/>
          <w:color w:val="3F3F3F"/>
        </w:rPr>
        <w:t>NSSS</w:t>
      </w:r>
      <w:proofErr w:type="spellEnd"/>
      <w:r>
        <w:rPr>
          <w:rFonts w:ascii="Helvetica" w:hAnsi="Helvetica" w:cs="Helvetica"/>
          <w:color w:val="3F3F3F"/>
        </w:rPr>
        <w:t>的周期是</w:t>
      </w:r>
      <w:proofErr w:type="spellStart"/>
      <w:r>
        <w:rPr>
          <w:rFonts w:ascii="Helvetica" w:hAnsi="Helvetica" w:cs="Helvetica"/>
          <w:color w:val="3F3F3F"/>
        </w:rPr>
        <w:t>20ms</w:t>
      </w:r>
      <w:proofErr w:type="spellEnd"/>
      <w:r>
        <w:rPr>
          <w:rFonts w:ascii="Helvetica" w:hAnsi="Helvetica" w:cs="Helvetica"/>
          <w:color w:val="3F3F3F"/>
        </w:rPr>
        <w:t>。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 xml:space="preserve"> 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在小区搜索时，会先检测</w:t>
      </w:r>
      <w:proofErr w:type="spellStart"/>
      <w:r>
        <w:rPr>
          <w:rFonts w:ascii="Helvetica" w:hAnsi="Helvetica" w:cs="Helvetica"/>
          <w:color w:val="3F3F3F"/>
        </w:rPr>
        <w:t>NPSS</w:t>
      </w:r>
      <w:proofErr w:type="spellEnd"/>
      <w:r>
        <w:rPr>
          <w:rFonts w:ascii="Helvetica" w:hAnsi="Helvetica" w:cs="Helvetica"/>
          <w:color w:val="3F3F3F"/>
        </w:rPr>
        <w:t>，因此</w:t>
      </w:r>
      <w:proofErr w:type="spellStart"/>
      <w:r>
        <w:rPr>
          <w:rFonts w:ascii="Helvetica" w:hAnsi="Helvetica" w:cs="Helvetica"/>
          <w:color w:val="3F3F3F"/>
        </w:rPr>
        <w:t>NPSS</w:t>
      </w:r>
      <w:proofErr w:type="spellEnd"/>
      <w:r>
        <w:rPr>
          <w:rFonts w:ascii="Helvetica" w:hAnsi="Helvetica" w:cs="Helvetica"/>
          <w:color w:val="3F3F3F"/>
        </w:rPr>
        <w:t>的设计为短的</w:t>
      </w:r>
      <w:proofErr w:type="spellStart"/>
      <w:r>
        <w:rPr>
          <w:rFonts w:ascii="Helvetica" w:hAnsi="Helvetica" w:cs="Helvetica"/>
          <w:color w:val="3F3F3F"/>
        </w:rPr>
        <w:t>ZC</w:t>
      </w:r>
      <w:proofErr w:type="spellEnd"/>
      <w:r>
        <w:rPr>
          <w:rFonts w:ascii="Helvetica" w:hAnsi="Helvetica" w:cs="Helvetica"/>
          <w:color w:val="3F3F3F"/>
        </w:rPr>
        <w:t>(</w:t>
      </w:r>
      <w:proofErr w:type="spellStart"/>
      <w:r>
        <w:rPr>
          <w:rFonts w:ascii="Helvetica" w:hAnsi="Helvetica" w:cs="Helvetica"/>
          <w:color w:val="3F3F3F"/>
        </w:rPr>
        <w:t>Zadoff</w:t>
      </w:r>
      <w:proofErr w:type="spellEnd"/>
      <w:r>
        <w:rPr>
          <w:rFonts w:ascii="Helvetica" w:hAnsi="Helvetica" w:cs="Helvetica"/>
          <w:color w:val="3F3F3F"/>
        </w:rPr>
        <w:t>-Chu)</w:t>
      </w:r>
      <w:r>
        <w:rPr>
          <w:rFonts w:ascii="Helvetica" w:hAnsi="Helvetica" w:cs="Helvetica"/>
          <w:color w:val="3F3F3F"/>
        </w:rPr>
        <w:t>序列，</w:t>
      </w:r>
      <w:proofErr w:type="gramStart"/>
      <w:r>
        <w:rPr>
          <w:rFonts w:ascii="Helvetica" w:hAnsi="Helvetica" w:cs="Helvetica"/>
          <w:color w:val="3F3F3F"/>
        </w:rPr>
        <w:t>这降低</w:t>
      </w:r>
      <w:proofErr w:type="gramEnd"/>
      <w:r>
        <w:rPr>
          <w:rFonts w:ascii="Helvetica" w:hAnsi="Helvetica" w:cs="Helvetica"/>
          <w:color w:val="3F3F3F"/>
        </w:rPr>
        <w:t>了初步信号检测和同步的复杂性。</w:t>
      </w:r>
    </w:p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Style w:val="a4"/>
          <w:rFonts w:ascii="Helvetica" w:hAnsi="Helvetica" w:cs="Helvetica"/>
          <w:color w:val="3F3F3F"/>
        </w:rPr>
        <w:t>NBPBCH</w:t>
      </w:r>
      <w:proofErr w:type="spellEnd"/>
    </w:p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NBPBCH</w:t>
      </w:r>
      <w:proofErr w:type="spellEnd"/>
      <w:r>
        <w:rPr>
          <w:rFonts w:ascii="Helvetica" w:hAnsi="Helvetica" w:cs="Helvetica"/>
          <w:color w:val="3F3F3F"/>
        </w:rPr>
        <w:t>的</w:t>
      </w:r>
      <w:proofErr w:type="spellStart"/>
      <w:r>
        <w:rPr>
          <w:rFonts w:ascii="Helvetica" w:hAnsi="Helvetica" w:cs="Helvetica"/>
          <w:color w:val="3F3F3F"/>
        </w:rPr>
        <w:t>TTI</w:t>
      </w:r>
      <w:proofErr w:type="spellEnd"/>
      <w:r>
        <w:rPr>
          <w:rFonts w:ascii="Helvetica" w:hAnsi="Helvetica" w:cs="Helvetica"/>
          <w:color w:val="3F3F3F"/>
        </w:rPr>
        <w:t>为</w:t>
      </w:r>
      <w:proofErr w:type="spellStart"/>
      <w:r>
        <w:rPr>
          <w:rFonts w:ascii="Helvetica" w:hAnsi="Helvetica" w:cs="Helvetica"/>
          <w:color w:val="3F3F3F"/>
        </w:rPr>
        <w:t>640ms</w:t>
      </w:r>
      <w:proofErr w:type="spellEnd"/>
      <w:r>
        <w:rPr>
          <w:rFonts w:ascii="Helvetica" w:hAnsi="Helvetica" w:cs="Helvetica"/>
          <w:color w:val="3F3F3F"/>
        </w:rPr>
        <w:t>，承载</w:t>
      </w:r>
      <w:proofErr w:type="spellStart"/>
      <w:r>
        <w:rPr>
          <w:rFonts w:ascii="Helvetica" w:hAnsi="Helvetica" w:cs="Helvetica"/>
          <w:color w:val="3F3F3F"/>
        </w:rPr>
        <w:t>MIB</w:t>
      </w:r>
      <w:proofErr w:type="spellEnd"/>
      <w:r>
        <w:rPr>
          <w:rFonts w:ascii="Helvetica" w:hAnsi="Helvetica" w:cs="Helvetica"/>
          <w:color w:val="3F3F3F"/>
        </w:rPr>
        <w:t>-NB</w:t>
      </w:r>
      <w:r>
        <w:rPr>
          <w:rFonts w:ascii="Helvetica" w:hAnsi="Helvetica" w:cs="Helvetica"/>
          <w:color w:val="3F3F3F"/>
        </w:rPr>
        <w:t>（</w:t>
      </w:r>
      <w:r>
        <w:rPr>
          <w:rFonts w:ascii="Helvetica" w:hAnsi="Helvetica" w:cs="Helvetica"/>
          <w:color w:val="3F3F3F"/>
        </w:rPr>
        <w:t>Narrowband Master Information Block</w:t>
      </w:r>
      <w:r>
        <w:rPr>
          <w:rFonts w:ascii="Helvetica" w:hAnsi="Helvetica" w:cs="Helvetica"/>
          <w:color w:val="3F3F3F"/>
        </w:rPr>
        <w:t>），其余系统信息如</w:t>
      </w:r>
      <w:proofErr w:type="spellStart"/>
      <w:r>
        <w:rPr>
          <w:rFonts w:ascii="Helvetica" w:hAnsi="Helvetica" w:cs="Helvetica"/>
          <w:color w:val="3F3F3F"/>
        </w:rPr>
        <w:t>SIB1</w:t>
      </w:r>
      <w:proofErr w:type="spellEnd"/>
      <w:r>
        <w:rPr>
          <w:rFonts w:ascii="Helvetica" w:hAnsi="Helvetica" w:cs="Helvetica"/>
          <w:color w:val="3F3F3F"/>
        </w:rPr>
        <w:t>-NB</w:t>
      </w:r>
      <w:r>
        <w:rPr>
          <w:rFonts w:ascii="Helvetica" w:hAnsi="Helvetica" w:cs="Helvetica"/>
          <w:color w:val="3F3F3F"/>
        </w:rPr>
        <w:t>等承载于</w:t>
      </w:r>
      <w:proofErr w:type="spellStart"/>
      <w:r>
        <w:rPr>
          <w:rFonts w:ascii="Helvetica" w:hAnsi="Helvetica" w:cs="Helvetica"/>
          <w:color w:val="3F3F3F"/>
        </w:rPr>
        <w:t>NPDSCH</w:t>
      </w:r>
      <w:proofErr w:type="spellEnd"/>
      <w:r>
        <w:rPr>
          <w:rFonts w:ascii="Helvetica" w:hAnsi="Helvetica" w:cs="Helvetica"/>
          <w:color w:val="3F3F3F"/>
        </w:rPr>
        <w:t>中。</w:t>
      </w:r>
      <w:proofErr w:type="spellStart"/>
      <w:r>
        <w:rPr>
          <w:rFonts w:ascii="Helvetica" w:hAnsi="Helvetica" w:cs="Helvetica"/>
          <w:color w:val="3F3F3F"/>
        </w:rPr>
        <w:t>SIB1</w:t>
      </w:r>
      <w:proofErr w:type="spellEnd"/>
      <w:r>
        <w:rPr>
          <w:rFonts w:ascii="Helvetica" w:hAnsi="Helvetica" w:cs="Helvetica"/>
          <w:color w:val="3F3F3F"/>
        </w:rPr>
        <w:t>-NB</w:t>
      </w:r>
      <w:r>
        <w:rPr>
          <w:rFonts w:ascii="Helvetica" w:hAnsi="Helvetica" w:cs="Helvetica"/>
          <w:color w:val="3F3F3F"/>
        </w:rPr>
        <w:t>为周期性出现，其余系统信息则由</w:t>
      </w:r>
      <w:proofErr w:type="spellStart"/>
      <w:r>
        <w:rPr>
          <w:rFonts w:ascii="Helvetica" w:hAnsi="Helvetica" w:cs="Helvetica"/>
          <w:color w:val="3F3F3F"/>
        </w:rPr>
        <w:t>SIB1</w:t>
      </w:r>
      <w:proofErr w:type="spellEnd"/>
      <w:r>
        <w:rPr>
          <w:rFonts w:ascii="Helvetica" w:hAnsi="Helvetica" w:cs="Helvetica"/>
          <w:color w:val="3F3F3F"/>
        </w:rPr>
        <w:t>-NB</w:t>
      </w:r>
      <w:r>
        <w:rPr>
          <w:rFonts w:ascii="Helvetica" w:hAnsi="Helvetica" w:cs="Helvetica"/>
          <w:color w:val="3F3F3F"/>
        </w:rPr>
        <w:t>中所带的</w:t>
      </w:r>
      <w:proofErr w:type="gramStart"/>
      <w:r>
        <w:rPr>
          <w:rFonts w:ascii="Helvetica" w:hAnsi="Helvetica" w:cs="Helvetica"/>
          <w:color w:val="3F3F3F"/>
        </w:rPr>
        <w:t>排程信息</w:t>
      </w:r>
      <w:proofErr w:type="gramEnd"/>
      <w:r>
        <w:rPr>
          <w:rFonts w:ascii="Helvetica" w:hAnsi="Helvetica" w:cs="Helvetica"/>
          <w:color w:val="3F3F3F"/>
        </w:rPr>
        <w:t>做排程。</w:t>
      </w:r>
    </w:p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和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一样，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PBCH</w:t>
      </w:r>
      <w:proofErr w:type="spellEnd"/>
      <w:r>
        <w:rPr>
          <w:rFonts w:ascii="Helvetica" w:hAnsi="Helvetica" w:cs="Helvetica"/>
          <w:color w:val="3F3F3F"/>
        </w:rPr>
        <w:t>端口数通过</w:t>
      </w:r>
      <w:proofErr w:type="spellStart"/>
      <w:r>
        <w:rPr>
          <w:rFonts w:ascii="Helvetica" w:hAnsi="Helvetica" w:cs="Helvetica"/>
          <w:color w:val="3F3F3F"/>
        </w:rPr>
        <w:t>CRC</w:t>
      </w:r>
      <w:proofErr w:type="spellEnd"/>
      <w:r>
        <w:rPr>
          <w:rFonts w:ascii="Helvetica" w:hAnsi="Helvetica" w:cs="Helvetica"/>
          <w:color w:val="3F3F3F"/>
        </w:rPr>
        <w:t xml:space="preserve"> mask</w:t>
      </w:r>
      <w:r>
        <w:rPr>
          <w:rFonts w:ascii="Helvetica" w:hAnsi="Helvetica" w:cs="Helvetica"/>
          <w:color w:val="3F3F3F"/>
        </w:rPr>
        <w:t>识别，区别是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最多只支持</w:t>
      </w:r>
      <w:r>
        <w:rPr>
          <w:rFonts w:ascii="Helvetica" w:hAnsi="Helvetica" w:cs="Helvetica"/>
          <w:color w:val="3F3F3F"/>
        </w:rPr>
        <w:t>2</w:t>
      </w:r>
      <w:r>
        <w:rPr>
          <w:rFonts w:ascii="Helvetica" w:hAnsi="Helvetica" w:cs="Helvetica"/>
          <w:color w:val="3F3F3F"/>
        </w:rPr>
        <w:t>端口。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在解调</w:t>
      </w:r>
      <w:proofErr w:type="spellStart"/>
      <w:r>
        <w:rPr>
          <w:rFonts w:ascii="Helvetica" w:hAnsi="Helvetica" w:cs="Helvetica"/>
          <w:color w:val="3F3F3F"/>
        </w:rPr>
        <w:t>MIB</w:t>
      </w:r>
      <w:proofErr w:type="spellEnd"/>
      <w:r>
        <w:rPr>
          <w:rFonts w:ascii="Helvetica" w:hAnsi="Helvetica" w:cs="Helvetica"/>
          <w:color w:val="3F3F3F"/>
        </w:rPr>
        <w:t>信息过程中确定小区天线端口数。</w:t>
      </w:r>
    </w:p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BE2A7D" w:rsidRDefault="00BE2A7D" w:rsidP="00BE2A7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在三种</w:t>
      </w:r>
      <w:r>
        <w:rPr>
          <w:rFonts w:ascii="Helvetica" w:hAnsi="Helvetica" w:cs="Helvetica"/>
          <w:color w:val="3F3F3F"/>
        </w:rPr>
        <w:t>operation mode</w:t>
      </w:r>
      <w:r>
        <w:rPr>
          <w:rFonts w:ascii="Helvetica" w:hAnsi="Helvetica" w:cs="Helvetica"/>
          <w:color w:val="3F3F3F"/>
        </w:rPr>
        <w:t>下，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PBCH</w:t>
      </w:r>
      <w:proofErr w:type="spellEnd"/>
      <w:r>
        <w:rPr>
          <w:rFonts w:ascii="Helvetica" w:hAnsi="Helvetica" w:cs="Helvetica"/>
          <w:color w:val="3F3F3F"/>
        </w:rPr>
        <w:t>均不使用前</w:t>
      </w:r>
      <w:r>
        <w:rPr>
          <w:rFonts w:ascii="Helvetica" w:hAnsi="Helvetica" w:cs="Helvetica"/>
          <w:color w:val="3F3F3F"/>
        </w:rPr>
        <w:t>3</w:t>
      </w:r>
      <w:r>
        <w:rPr>
          <w:rFonts w:ascii="Helvetica" w:hAnsi="Helvetica" w:cs="Helvetica"/>
          <w:color w:val="3F3F3F"/>
        </w:rPr>
        <w:t>个</w:t>
      </w:r>
      <w:proofErr w:type="spellStart"/>
      <w:r>
        <w:rPr>
          <w:rFonts w:ascii="Helvetica" w:hAnsi="Helvetica" w:cs="Helvetica"/>
          <w:color w:val="3F3F3F"/>
        </w:rPr>
        <w:t>OFDM</w:t>
      </w:r>
      <w:proofErr w:type="spellEnd"/>
      <w:r>
        <w:rPr>
          <w:rFonts w:ascii="Helvetica" w:hAnsi="Helvetica" w:cs="Helvetica"/>
          <w:color w:val="3F3F3F"/>
        </w:rPr>
        <w:t>符号。</w:t>
      </w:r>
      <w:r>
        <w:rPr>
          <w:rFonts w:ascii="Helvetica" w:hAnsi="Helvetica" w:cs="Helvetica"/>
          <w:color w:val="3F3F3F"/>
        </w:rPr>
        <w:t>In-band</w:t>
      </w:r>
      <w:r>
        <w:rPr>
          <w:rFonts w:ascii="Helvetica" w:hAnsi="Helvetica" w:cs="Helvetica"/>
          <w:color w:val="3F3F3F"/>
        </w:rPr>
        <w:t>模式下</w:t>
      </w:r>
      <w:proofErr w:type="spellStart"/>
      <w:r>
        <w:rPr>
          <w:rFonts w:ascii="Helvetica" w:hAnsi="Helvetica" w:cs="Helvetica"/>
          <w:color w:val="3F3F3F"/>
        </w:rPr>
        <w:t>NBPBCH</w:t>
      </w:r>
      <w:proofErr w:type="spellEnd"/>
      <w:r>
        <w:rPr>
          <w:rFonts w:ascii="Helvetica" w:hAnsi="Helvetica" w:cs="Helvetica"/>
          <w:color w:val="3F3F3F"/>
        </w:rPr>
        <w:t>假定存在</w:t>
      </w:r>
      <w:r>
        <w:rPr>
          <w:rFonts w:ascii="Helvetica" w:hAnsi="Helvetica" w:cs="Helvetica"/>
          <w:color w:val="3F3F3F"/>
        </w:rPr>
        <w:t>4</w:t>
      </w:r>
      <w:r>
        <w:rPr>
          <w:rFonts w:ascii="Helvetica" w:hAnsi="Helvetica" w:cs="Helvetica"/>
          <w:color w:val="3F3F3F"/>
        </w:rPr>
        <w:t>个</w:t>
      </w:r>
      <w:r>
        <w:rPr>
          <w:rFonts w:ascii="Helvetica" w:hAnsi="Helvetica" w:cs="Helvetica"/>
          <w:color w:val="3F3F3F"/>
        </w:rPr>
        <w:t>LTE CRS</w:t>
      </w:r>
      <w:r>
        <w:rPr>
          <w:rFonts w:ascii="Helvetica" w:hAnsi="Helvetica" w:cs="Helvetica"/>
          <w:color w:val="3F3F3F"/>
        </w:rPr>
        <w:t>端口，</w:t>
      </w:r>
      <w:r>
        <w:rPr>
          <w:rFonts w:ascii="Helvetica" w:hAnsi="Helvetica" w:cs="Helvetica"/>
          <w:color w:val="3F3F3F"/>
        </w:rPr>
        <w:t>2</w:t>
      </w:r>
      <w:r>
        <w:rPr>
          <w:rFonts w:ascii="Helvetica" w:hAnsi="Helvetica" w:cs="Helvetica"/>
          <w:color w:val="3F3F3F"/>
        </w:rPr>
        <w:t>个</w:t>
      </w:r>
      <w:proofErr w:type="spellStart"/>
      <w:r>
        <w:rPr>
          <w:rFonts w:ascii="Helvetica" w:hAnsi="Helvetica" w:cs="Helvetica"/>
          <w:color w:val="3F3F3F"/>
        </w:rPr>
        <w:t>NRS</w:t>
      </w:r>
      <w:proofErr w:type="spellEnd"/>
      <w:r>
        <w:rPr>
          <w:rFonts w:ascii="Helvetica" w:hAnsi="Helvetica" w:cs="Helvetica"/>
          <w:color w:val="3F3F3F"/>
        </w:rPr>
        <w:t>端口进行速率匹配。</w:t>
      </w:r>
    </w:p>
    <w:p w:rsidR="00BE2A7D" w:rsidRDefault="00BE2A7D"/>
    <w:p w:rsidR="00BE2A7D" w:rsidRDefault="00BE2A7D"/>
    <w:p w:rsidR="00BE2A7D" w:rsidRDefault="00BE2A7D">
      <w:r>
        <w:rPr>
          <w:noProof/>
        </w:rPr>
        <w:drawing>
          <wp:inline distT="0" distB="0" distL="0" distR="0" wp14:anchorId="335E69BD" wp14:editId="28FAC233">
            <wp:extent cx="5274310" cy="31934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7D" w:rsidRDefault="00BE2A7D"/>
    <w:p w:rsidR="00BE2A7D" w:rsidRDefault="00BE2A7D">
      <w:r>
        <w:rPr>
          <w:noProof/>
        </w:rPr>
        <w:lastRenderedPageBreak/>
        <w:drawing>
          <wp:inline distT="0" distB="0" distL="0" distR="0" wp14:anchorId="434AF12E" wp14:editId="45B85FBB">
            <wp:extent cx="5274310" cy="27946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7D" w:rsidRDefault="00BE2A7D"/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Style w:val="a4"/>
          <w:rFonts w:ascii="Helvetica" w:hAnsi="Helvetica" w:cs="Helvetica"/>
          <w:color w:val="3F3F3F"/>
        </w:rPr>
        <w:t>NPDCCH</w:t>
      </w:r>
      <w:proofErr w:type="spellEnd"/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r>
        <w:rPr>
          <w:rFonts w:ascii="Helvetica" w:hAnsi="Helvetica" w:cs="Helvetica"/>
          <w:color w:val="3F3F3F"/>
        </w:rPr>
        <w:t>中承载的是</w:t>
      </w:r>
      <w:r>
        <w:rPr>
          <w:rFonts w:ascii="Helvetica" w:hAnsi="Helvetica" w:cs="Helvetica"/>
          <w:color w:val="3F3F3F"/>
        </w:rPr>
        <w:t>DCI</w:t>
      </w:r>
      <w:r>
        <w:rPr>
          <w:rFonts w:ascii="Helvetica" w:hAnsi="Helvetica" w:cs="Helvetica"/>
          <w:color w:val="3F3F3F"/>
        </w:rPr>
        <w:t>（</w:t>
      </w:r>
      <w:r>
        <w:rPr>
          <w:rFonts w:ascii="Helvetica" w:hAnsi="Helvetica" w:cs="Helvetica"/>
          <w:color w:val="3F3F3F"/>
        </w:rPr>
        <w:t>Downlink Control Information</w:t>
      </w:r>
      <w:r>
        <w:rPr>
          <w:rFonts w:ascii="Helvetica" w:hAnsi="Helvetica" w:cs="Helvetica"/>
          <w:color w:val="3F3F3F"/>
        </w:rPr>
        <w:t>），包含一个或多个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上的资源分配和其他的控制信息。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需要首先解调</w:t>
      </w: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r>
        <w:rPr>
          <w:rFonts w:ascii="Helvetica" w:hAnsi="Helvetica" w:cs="Helvetica"/>
          <w:color w:val="3F3F3F"/>
        </w:rPr>
        <w:t>中的</w:t>
      </w:r>
      <w:r>
        <w:rPr>
          <w:rFonts w:ascii="Helvetica" w:hAnsi="Helvetica" w:cs="Helvetica"/>
          <w:color w:val="3F3F3F"/>
        </w:rPr>
        <w:t>DCI</w:t>
      </w:r>
      <w:r>
        <w:rPr>
          <w:rFonts w:ascii="Helvetica" w:hAnsi="Helvetica" w:cs="Helvetica"/>
          <w:color w:val="3F3F3F"/>
        </w:rPr>
        <w:t>，然后才能够在相应的资源位置上解调属于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自己的</w:t>
      </w:r>
      <w:proofErr w:type="spellStart"/>
      <w:r>
        <w:rPr>
          <w:rFonts w:ascii="Helvetica" w:hAnsi="Helvetica" w:cs="Helvetica"/>
          <w:color w:val="3F3F3F"/>
        </w:rPr>
        <w:t>NPDSCH</w:t>
      </w:r>
      <w:proofErr w:type="spellEnd"/>
      <w:r>
        <w:rPr>
          <w:rFonts w:ascii="Helvetica" w:hAnsi="Helvetica" w:cs="Helvetica"/>
          <w:color w:val="3F3F3F"/>
        </w:rPr>
        <w:t>（包括广播消息，寻呼，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的数据等）。</w:t>
      </w: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r>
        <w:rPr>
          <w:rFonts w:ascii="Helvetica" w:hAnsi="Helvetica" w:cs="Helvetica"/>
          <w:color w:val="3F3F3F"/>
        </w:rPr>
        <w:t>包含了</w:t>
      </w:r>
      <w:r>
        <w:rPr>
          <w:rFonts w:ascii="Helvetica" w:hAnsi="Helvetica" w:cs="Helvetica"/>
          <w:color w:val="3F3F3F"/>
        </w:rPr>
        <w:t>UL grant</w:t>
      </w:r>
      <w:r>
        <w:rPr>
          <w:rFonts w:ascii="Helvetica" w:hAnsi="Helvetica" w:cs="Helvetica"/>
          <w:color w:val="3F3F3F"/>
        </w:rPr>
        <w:t>，以指示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上行数据传输时所使用的资源。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proofErr w:type="gramStart"/>
      <w:r>
        <w:rPr>
          <w:rFonts w:ascii="Helvetica" w:hAnsi="Helvetica" w:cs="Helvetica"/>
          <w:color w:val="3F3F3F"/>
        </w:rPr>
        <w:t>子帧设计</w:t>
      </w:r>
      <w:proofErr w:type="gramEnd"/>
      <w:r>
        <w:rPr>
          <w:rFonts w:ascii="Helvetica" w:hAnsi="Helvetica" w:cs="Helvetica"/>
          <w:color w:val="3F3F3F"/>
        </w:rPr>
        <w:t>如下图所示：</w:t>
      </w:r>
    </w:p>
    <w:p w:rsidR="00BE2A7D" w:rsidRDefault="008B156F">
      <w:r>
        <w:rPr>
          <w:noProof/>
        </w:rPr>
        <w:drawing>
          <wp:inline distT="0" distB="0" distL="0" distR="0" wp14:anchorId="360B3A4C" wp14:editId="602FBC4F">
            <wp:extent cx="5274310" cy="31546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lastRenderedPageBreak/>
        <w:t>NPDCCH</w:t>
      </w:r>
      <w:proofErr w:type="spellEnd"/>
      <w:r>
        <w:rPr>
          <w:rFonts w:ascii="Helvetica" w:hAnsi="Helvetica" w:cs="Helvetica"/>
          <w:color w:val="3F3F3F"/>
        </w:rPr>
        <w:t>的符号起始位置：对于</w:t>
      </w:r>
      <w:r>
        <w:rPr>
          <w:rFonts w:ascii="Helvetica" w:hAnsi="Helvetica" w:cs="Helvetica"/>
          <w:color w:val="3F3F3F"/>
        </w:rPr>
        <w:t>in-band</w:t>
      </w:r>
      <w:r>
        <w:rPr>
          <w:rFonts w:ascii="Helvetica" w:hAnsi="Helvetica" w:cs="Helvetica"/>
          <w:color w:val="3F3F3F"/>
        </w:rPr>
        <w:t>，如果是</w:t>
      </w:r>
      <w:r>
        <w:rPr>
          <w:rFonts w:ascii="Helvetica" w:hAnsi="Helvetica" w:cs="Helvetica"/>
          <w:color w:val="3F3F3F"/>
        </w:rPr>
        <w:t>SIB</w:t>
      </w:r>
      <w:r>
        <w:rPr>
          <w:rFonts w:ascii="Helvetica" w:hAnsi="Helvetica" w:cs="Helvetica"/>
          <w:color w:val="3F3F3F"/>
        </w:rPr>
        <w:t>子帧，起始位置为</w:t>
      </w:r>
      <w:r>
        <w:rPr>
          <w:rFonts w:ascii="Helvetica" w:hAnsi="Helvetica" w:cs="Helvetica"/>
          <w:color w:val="3F3F3F"/>
        </w:rPr>
        <w:t>3</w:t>
      </w:r>
      <w:r>
        <w:rPr>
          <w:rFonts w:ascii="Helvetica" w:hAnsi="Helvetica" w:cs="Helvetica"/>
          <w:color w:val="3F3F3F"/>
        </w:rPr>
        <w:t>，非</w:t>
      </w:r>
      <w:r>
        <w:rPr>
          <w:rFonts w:ascii="Helvetica" w:hAnsi="Helvetica" w:cs="Helvetica"/>
          <w:color w:val="3F3F3F"/>
        </w:rPr>
        <w:t>SIB</w:t>
      </w:r>
      <w:r>
        <w:rPr>
          <w:rFonts w:ascii="Helvetica" w:hAnsi="Helvetica" w:cs="Helvetica"/>
          <w:color w:val="3F3F3F"/>
        </w:rPr>
        <w:t>子帧，起始位置包含在</w:t>
      </w:r>
      <w:proofErr w:type="spellStart"/>
      <w:r>
        <w:rPr>
          <w:rFonts w:ascii="Helvetica" w:hAnsi="Helvetica" w:cs="Helvetica"/>
          <w:color w:val="3F3F3F"/>
        </w:rPr>
        <w:t>SIB2</w:t>
      </w:r>
      <w:proofErr w:type="spellEnd"/>
      <w:r>
        <w:rPr>
          <w:rFonts w:ascii="Helvetica" w:hAnsi="Helvetica" w:cs="Helvetica"/>
          <w:color w:val="3F3F3F"/>
        </w:rPr>
        <w:t>-NB</w:t>
      </w:r>
      <w:r>
        <w:rPr>
          <w:rFonts w:ascii="Helvetica" w:hAnsi="Helvetica" w:cs="Helvetica"/>
          <w:color w:val="3F3F3F"/>
        </w:rPr>
        <w:t>中；对于</w:t>
      </w:r>
      <w:r>
        <w:rPr>
          <w:rFonts w:ascii="Helvetica" w:hAnsi="Helvetica" w:cs="Helvetica"/>
          <w:color w:val="3F3F3F"/>
        </w:rPr>
        <w:t>stand-alone</w:t>
      </w:r>
      <w:r>
        <w:rPr>
          <w:rFonts w:ascii="Helvetica" w:hAnsi="Helvetica" w:cs="Helvetica"/>
          <w:color w:val="3F3F3F"/>
        </w:rPr>
        <w:t>和</w:t>
      </w:r>
      <w:r>
        <w:rPr>
          <w:rFonts w:ascii="Helvetica" w:hAnsi="Helvetica" w:cs="Helvetica"/>
          <w:color w:val="3F3F3F"/>
        </w:rPr>
        <w:t>Guard band</w:t>
      </w:r>
      <w:r>
        <w:rPr>
          <w:rFonts w:ascii="Helvetica" w:hAnsi="Helvetica" w:cs="Helvetica"/>
          <w:color w:val="3F3F3F"/>
        </w:rPr>
        <w:t>，起始位置统一为</w:t>
      </w:r>
      <w:r>
        <w:rPr>
          <w:rFonts w:ascii="Helvetica" w:hAnsi="Helvetica" w:cs="Helvetica"/>
          <w:color w:val="3F3F3F"/>
        </w:rPr>
        <w:t>0</w:t>
      </w:r>
      <w:r>
        <w:rPr>
          <w:rFonts w:ascii="Helvetica" w:hAnsi="Helvetica" w:cs="Helvetica"/>
          <w:color w:val="3F3F3F"/>
        </w:rPr>
        <w:t>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r>
        <w:rPr>
          <w:rFonts w:ascii="Helvetica" w:hAnsi="Helvetica" w:cs="Helvetica"/>
          <w:color w:val="3F3F3F"/>
        </w:rPr>
        <w:t>有别于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系统中的</w:t>
      </w:r>
      <w:proofErr w:type="spellStart"/>
      <w:r>
        <w:rPr>
          <w:rFonts w:ascii="Helvetica" w:hAnsi="Helvetica" w:cs="Helvetica"/>
          <w:color w:val="3F3F3F"/>
        </w:rPr>
        <w:t>PDCCH</w:t>
      </w:r>
      <w:proofErr w:type="spellEnd"/>
      <w:r>
        <w:rPr>
          <w:rFonts w:ascii="Helvetica" w:hAnsi="Helvetica" w:cs="Helvetica"/>
          <w:color w:val="3F3F3F"/>
        </w:rPr>
        <w:t>的是，并非每个</w:t>
      </w:r>
      <w:proofErr w:type="spellStart"/>
      <w:r>
        <w:rPr>
          <w:rFonts w:ascii="Helvetica" w:hAnsi="Helvetica" w:cs="Helvetica"/>
          <w:color w:val="3F3F3F"/>
        </w:rPr>
        <w:t>Subframe</w:t>
      </w:r>
      <w:proofErr w:type="spellEnd"/>
      <w:r>
        <w:rPr>
          <w:rFonts w:ascii="Helvetica" w:hAnsi="Helvetica" w:cs="Helvetica"/>
          <w:color w:val="3F3F3F"/>
        </w:rPr>
        <w:t>都有</w:t>
      </w: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r>
        <w:rPr>
          <w:rFonts w:ascii="Helvetica" w:hAnsi="Helvetica" w:cs="Helvetica"/>
          <w:color w:val="3F3F3F"/>
        </w:rPr>
        <w:t>，而是周期性出现。</w:t>
      </w: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r>
        <w:rPr>
          <w:rFonts w:ascii="Helvetica" w:hAnsi="Helvetica" w:cs="Helvetica"/>
          <w:color w:val="3F3F3F"/>
        </w:rPr>
        <w:t>有三种搜索空间</w:t>
      </w:r>
      <w:r>
        <w:rPr>
          <w:rFonts w:ascii="Helvetica" w:hAnsi="Helvetica" w:cs="Helvetica"/>
          <w:color w:val="3F3F3F"/>
        </w:rPr>
        <w:t>(Search Space)</w:t>
      </w:r>
      <w:r>
        <w:rPr>
          <w:rFonts w:ascii="Helvetica" w:hAnsi="Helvetica" w:cs="Helvetica"/>
          <w:color w:val="3F3F3F"/>
        </w:rPr>
        <w:t>，分别用于</w:t>
      </w:r>
      <w:proofErr w:type="gramStart"/>
      <w:r>
        <w:rPr>
          <w:rFonts w:ascii="Helvetica" w:hAnsi="Helvetica" w:cs="Helvetica"/>
          <w:color w:val="3F3F3F"/>
        </w:rPr>
        <w:t>排程一般</w:t>
      </w:r>
      <w:proofErr w:type="gramEnd"/>
      <w:r>
        <w:rPr>
          <w:rFonts w:ascii="Helvetica" w:hAnsi="Helvetica" w:cs="Helvetica"/>
          <w:color w:val="3F3F3F"/>
        </w:rPr>
        <w:t>数据传输、</w:t>
      </w:r>
      <w:r>
        <w:rPr>
          <w:rFonts w:ascii="Helvetica" w:hAnsi="Helvetica" w:cs="Helvetica"/>
          <w:color w:val="3F3F3F"/>
        </w:rPr>
        <w:t>Random Access</w:t>
      </w:r>
      <w:r>
        <w:rPr>
          <w:rFonts w:ascii="Helvetica" w:hAnsi="Helvetica" w:cs="Helvetica"/>
          <w:color w:val="3F3F3F"/>
        </w:rPr>
        <w:t>相关信息传输，以及寻呼</w:t>
      </w:r>
      <w:r>
        <w:rPr>
          <w:rFonts w:ascii="Helvetica" w:hAnsi="Helvetica" w:cs="Helvetica"/>
          <w:color w:val="3F3F3F"/>
        </w:rPr>
        <w:t>(Paging)</w:t>
      </w:r>
      <w:r>
        <w:rPr>
          <w:rFonts w:ascii="Helvetica" w:hAnsi="Helvetica" w:cs="Helvetica"/>
          <w:color w:val="3F3F3F"/>
        </w:rPr>
        <w:t>信息传输。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各个</w:t>
      </w:r>
      <w:r>
        <w:rPr>
          <w:rFonts w:ascii="Helvetica" w:hAnsi="Helvetica" w:cs="Helvetica"/>
          <w:color w:val="3F3F3F"/>
        </w:rPr>
        <w:t>Search Space</w:t>
      </w:r>
      <w:r>
        <w:rPr>
          <w:rFonts w:ascii="Helvetica" w:hAnsi="Helvetica" w:cs="Helvetica"/>
          <w:color w:val="3F3F3F"/>
        </w:rPr>
        <w:t>有无线资源控制</w:t>
      </w:r>
      <w:r>
        <w:rPr>
          <w:rFonts w:ascii="Helvetica" w:hAnsi="Helvetica" w:cs="Helvetica"/>
          <w:color w:val="3F3F3F"/>
        </w:rPr>
        <w:t>(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)</w:t>
      </w:r>
      <w:r>
        <w:rPr>
          <w:rFonts w:ascii="Helvetica" w:hAnsi="Helvetica" w:cs="Helvetica"/>
          <w:color w:val="3F3F3F"/>
        </w:rPr>
        <w:t>配置相对应的最大重复次数</w:t>
      </w:r>
      <w:proofErr w:type="spellStart"/>
      <w:r>
        <w:rPr>
          <w:rFonts w:ascii="Helvetica" w:hAnsi="Helvetica" w:cs="Helvetica"/>
          <w:color w:val="3F3F3F"/>
        </w:rPr>
        <w:t>Rmax</w:t>
      </w:r>
      <w:proofErr w:type="spellEnd"/>
      <w:r>
        <w:rPr>
          <w:rFonts w:ascii="Helvetica" w:hAnsi="Helvetica" w:cs="Helvetica"/>
          <w:color w:val="3F3F3F"/>
        </w:rPr>
        <w:t>，其</w:t>
      </w:r>
      <w:r>
        <w:rPr>
          <w:rFonts w:ascii="Helvetica" w:hAnsi="Helvetica" w:cs="Helvetica"/>
          <w:color w:val="3F3F3F"/>
        </w:rPr>
        <w:t>Search Space</w:t>
      </w:r>
      <w:r>
        <w:rPr>
          <w:rFonts w:ascii="Helvetica" w:hAnsi="Helvetica" w:cs="Helvetica"/>
          <w:color w:val="3F3F3F"/>
        </w:rPr>
        <w:t>的出现周期大小即为相应的</w:t>
      </w:r>
      <w:proofErr w:type="spellStart"/>
      <w:r>
        <w:rPr>
          <w:rFonts w:ascii="Helvetica" w:hAnsi="Helvetica" w:cs="Helvetica"/>
          <w:color w:val="3F3F3F"/>
        </w:rPr>
        <w:t>Rmax</w:t>
      </w:r>
      <w:proofErr w:type="spellEnd"/>
      <w:r>
        <w:rPr>
          <w:rFonts w:ascii="Helvetica" w:hAnsi="Helvetica" w:cs="Helvetica"/>
          <w:color w:val="3F3F3F"/>
        </w:rPr>
        <w:t>与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层配置的</w:t>
      </w:r>
      <w:proofErr w:type="gramStart"/>
      <w:r>
        <w:rPr>
          <w:rFonts w:ascii="Helvetica" w:hAnsi="Helvetica" w:cs="Helvetica"/>
          <w:color w:val="3F3F3F"/>
        </w:rPr>
        <w:t>一</w:t>
      </w:r>
      <w:proofErr w:type="gramEnd"/>
      <w:r>
        <w:rPr>
          <w:rFonts w:ascii="Helvetica" w:hAnsi="Helvetica" w:cs="Helvetica"/>
          <w:color w:val="3F3F3F"/>
        </w:rPr>
        <w:t>参数的乘积。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层也可配置</w:t>
      </w:r>
      <w:proofErr w:type="gramStart"/>
      <w:r>
        <w:rPr>
          <w:rFonts w:ascii="Helvetica" w:hAnsi="Helvetica" w:cs="Helvetica"/>
          <w:color w:val="3F3F3F"/>
        </w:rPr>
        <w:t>一</w:t>
      </w:r>
      <w:proofErr w:type="gramEnd"/>
      <w:r>
        <w:rPr>
          <w:rFonts w:ascii="Helvetica" w:hAnsi="Helvetica" w:cs="Helvetica"/>
          <w:color w:val="3F3F3F"/>
        </w:rPr>
        <w:t>偏移</w:t>
      </w:r>
      <w:r>
        <w:rPr>
          <w:rFonts w:ascii="Helvetica" w:hAnsi="Helvetica" w:cs="Helvetica"/>
          <w:color w:val="3F3F3F"/>
        </w:rPr>
        <w:t>(Offset)</w:t>
      </w:r>
      <w:r>
        <w:rPr>
          <w:rFonts w:ascii="Helvetica" w:hAnsi="Helvetica" w:cs="Helvetica"/>
          <w:color w:val="3F3F3F"/>
        </w:rPr>
        <w:t>以调整</w:t>
      </w:r>
      <w:r>
        <w:rPr>
          <w:rFonts w:ascii="Helvetica" w:hAnsi="Helvetica" w:cs="Helvetica"/>
          <w:color w:val="3F3F3F"/>
        </w:rPr>
        <w:t>Search Space</w:t>
      </w:r>
      <w:r>
        <w:rPr>
          <w:rFonts w:ascii="Helvetica" w:hAnsi="Helvetica" w:cs="Helvetica"/>
          <w:color w:val="3F3F3F"/>
        </w:rPr>
        <w:t>的开始时间。在大部分的搜索空间配置中，所占用的资源大小为一</w:t>
      </w:r>
      <w:proofErr w:type="spellStart"/>
      <w:r>
        <w:rPr>
          <w:rFonts w:ascii="Helvetica" w:hAnsi="Helvetica" w:cs="Helvetica"/>
          <w:color w:val="3F3F3F"/>
        </w:rPr>
        <w:t>PRB</w:t>
      </w:r>
      <w:proofErr w:type="spellEnd"/>
      <w:r>
        <w:rPr>
          <w:rFonts w:ascii="Helvetica" w:hAnsi="Helvetica" w:cs="Helvetica"/>
          <w:color w:val="3F3F3F"/>
        </w:rPr>
        <w:t>，仅有少数配置为占用</w:t>
      </w:r>
      <w:r>
        <w:rPr>
          <w:rFonts w:ascii="Helvetica" w:hAnsi="Helvetica" w:cs="Helvetica"/>
          <w:color w:val="3F3F3F"/>
        </w:rPr>
        <w:t>6</w:t>
      </w:r>
      <w:r>
        <w:rPr>
          <w:rFonts w:ascii="Helvetica" w:hAnsi="Helvetica" w:cs="Helvetica"/>
          <w:color w:val="3F3F3F"/>
        </w:rPr>
        <w:t>个</w:t>
      </w:r>
      <w:r>
        <w:rPr>
          <w:rFonts w:ascii="Helvetica" w:hAnsi="Helvetica" w:cs="Helvetica"/>
          <w:color w:val="3F3F3F"/>
        </w:rPr>
        <w:t>Subcarrier</w:t>
      </w:r>
      <w:r>
        <w:rPr>
          <w:rFonts w:ascii="Helvetica" w:hAnsi="Helvetica" w:cs="Helvetica"/>
          <w:color w:val="3F3F3F"/>
        </w:rPr>
        <w:t>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一个</w:t>
      </w:r>
      <w:r>
        <w:rPr>
          <w:rFonts w:ascii="Helvetica" w:hAnsi="Helvetica" w:cs="Helvetica"/>
          <w:color w:val="3F3F3F"/>
        </w:rPr>
        <w:t>DCI</w:t>
      </w:r>
      <w:r>
        <w:rPr>
          <w:rFonts w:ascii="Helvetica" w:hAnsi="Helvetica" w:cs="Helvetica"/>
          <w:color w:val="3F3F3F"/>
        </w:rPr>
        <w:t>中会带有该</w:t>
      </w:r>
      <w:r>
        <w:rPr>
          <w:rFonts w:ascii="Helvetica" w:hAnsi="Helvetica" w:cs="Helvetica"/>
          <w:color w:val="3F3F3F"/>
        </w:rPr>
        <w:t>DCI</w:t>
      </w:r>
      <w:r>
        <w:rPr>
          <w:rFonts w:ascii="Helvetica" w:hAnsi="Helvetica" w:cs="Helvetica"/>
          <w:color w:val="3F3F3F"/>
        </w:rPr>
        <w:t>的重传次数，以及</w:t>
      </w:r>
      <w:r>
        <w:rPr>
          <w:rFonts w:ascii="Helvetica" w:hAnsi="Helvetica" w:cs="Helvetica"/>
          <w:color w:val="3F3F3F"/>
        </w:rPr>
        <w:t>DCI</w:t>
      </w:r>
      <w:r>
        <w:rPr>
          <w:rFonts w:ascii="Helvetica" w:hAnsi="Helvetica" w:cs="Helvetica"/>
          <w:color w:val="3F3F3F"/>
        </w:rPr>
        <w:t>传送结束后至其所排程的</w:t>
      </w:r>
      <w:proofErr w:type="spellStart"/>
      <w:r>
        <w:rPr>
          <w:rFonts w:ascii="Helvetica" w:hAnsi="Helvetica" w:cs="Helvetica"/>
          <w:color w:val="3F3F3F"/>
        </w:rPr>
        <w:t>NPDSCH</w:t>
      </w:r>
      <w:proofErr w:type="spellEnd"/>
      <w:r>
        <w:rPr>
          <w:rFonts w:ascii="Helvetica" w:hAnsi="Helvetica" w:cs="Helvetica"/>
          <w:color w:val="3F3F3F"/>
        </w:rPr>
        <w:t>或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>所需的延迟时间，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 xml:space="preserve"> 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即可使用此</w:t>
      </w:r>
      <w:r>
        <w:rPr>
          <w:rFonts w:ascii="Helvetica" w:hAnsi="Helvetica" w:cs="Helvetica"/>
          <w:color w:val="3F3F3F"/>
        </w:rPr>
        <w:t>DCI</w:t>
      </w:r>
      <w:r>
        <w:rPr>
          <w:rFonts w:ascii="Helvetica" w:hAnsi="Helvetica" w:cs="Helvetica"/>
          <w:color w:val="3F3F3F"/>
        </w:rPr>
        <w:t>所在的</w:t>
      </w:r>
      <w:r>
        <w:rPr>
          <w:rFonts w:ascii="Helvetica" w:hAnsi="Helvetica" w:cs="Helvetica"/>
          <w:color w:val="3F3F3F"/>
        </w:rPr>
        <w:t>Search Space</w:t>
      </w:r>
      <w:r>
        <w:rPr>
          <w:rFonts w:ascii="Helvetica" w:hAnsi="Helvetica" w:cs="Helvetica"/>
          <w:color w:val="3F3F3F"/>
        </w:rPr>
        <w:t>的开始时间，来推算</w:t>
      </w:r>
      <w:r>
        <w:rPr>
          <w:rFonts w:ascii="Helvetica" w:hAnsi="Helvetica" w:cs="Helvetica"/>
          <w:color w:val="3F3F3F"/>
        </w:rPr>
        <w:t>DCI</w:t>
      </w:r>
      <w:r>
        <w:rPr>
          <w:rFonts w:ascii="Helvetica" w:hAnsi="Helvetica" w:cs="Helvetica"/>
          <w:color w:val="3F3F3F"/>
        </w:rPr>
        <w:t>的结束时间</w:t>
      </w:r>
      <w:proofErr w:type="gramStart"/>
      <w:r>
        <w:rPr>
          <w:rFonts w:ascii="Helvetica" w:hAnsi="Helvetica" w:cs="Helvetica"/>
          <w:color w:val="3F3F3F"/>
        </w:rPr>
        <w:t>以及排程的</w:t>
      </w:r>
      <w:proofErr w:type="gramEnd"/>
      <w:r>
        <w:rPr>
          <w:rFonts w:ascii="Helvetica" w:hAnsi="Helvetica" w:cs="Helvetica"/>
          <w:color w:val="3F3F3F"/>
        </w:rPr>
        <w:t>数据的开始时间，以进行数据的传送或接收。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Style w:val="a4"/>
          <w:rFonts w:ascii="Helvetica" w:hAnsi="Helvetica" w:cs="Helvetica"/>
          <w:color w:val="3F3F3F"/>
        </w:rPr>
        <w:t>NPDSCH</w:t>
      </w:r>
      <w:proofErr w:type="spellEnd"/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NPDSCH</w:t>
      </w:r>
      <w:proofErr w:type="spellEnd"/>
      <w:r>
        <w:rPr>
          <w:rFonts w:ascii="Helvetica" w:hAnsi="Helvetica" w:cs="Helvetica"/>
          <w:color w:val="3F3F3F"/>
        </w:rPr>
        <w:t>的</w:t>
      </w:r>
      <w:proofErr w:type="gramStart"/>
      <w:r>
        <w:rPr>
          <w:rFonts w:ascii="Helvetica" w:hAnsi="Helvetica" w:cs="Helvetica"/>
          <w:color w:val="3F3F3F"/>
        </w:rPr>
        <w:t>子帧结构</w:t>
      </w:r>
      <w:proofErr w:type="gramEnd"/>
      <w:r>
        <w:rPr>
          <w:rFonts w:ascii="Helvetica" w:hAnsi="Helvetica" w:cs="Helvetica"/>
          <w:color w:val="3F3F3F"/>
        </w:rPr>
        <w:t>和</w:t>
      </w: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r>
        <w:rPr>
          <w:rFonts w:ascii="Helvetica" w:hAnsi="Helvetica" w:cs="Helvetica"/>
          <w:color w:val="3F3F3F"/>
        </w:rPr>
        <w:t>一样。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NPDSCH</w:t>
      </w:r>
      <w:proofErr w:type="spellEnd"/>
      <w:r>
        <w:rPr>
          <w:rFonts w:ascii="Helvetica" w:hAnsi="Helvetica" w:cs="Helvetica"/>
          <w:color w:val="3F3F3F"/>
        </w:rPr>
        <w:t>是用来传送下行数据以及系统信息，</w:t>
      </w:r>
      <w:proofErr w:type="spellStart"/>
      <w:r>
        <w:rPr>
          <w:rFonts w:ascii="Helvetica" w:hAnsi="Helvetica" w:cs="Helvetica"/>
          <w:color w:val="3F3F3F"/>
        </w:rPr>
        <w:t>NPDSCH</w:t>
      </w:r>
      <w:proofErr w:type="spellEnd"/>
      <w:r>
        <w:rPr>
          <w:rFonts w:ascii="Helvetica" w:hAnsi="Helvetica" w:cs="Helvetica"/>
          <w:color w:val="3F3F3F"/>
        </w:rPr>
        <w:t>所占用的带宽是一整个</w:t>
      </w:r>
      <w:proofErr w:type="spellStart"/>
      <w:r>
        <w:rPr>
          <w:rFonts w:ascii="Helvetica" w:hAnsi="Helvetica" w:cs="Helvetica"/>
          <w:color w:val="3F3F3F"/>
        </w:rPr>
        <w:t>PRB</w:t>
      </w:r>
      <w:proofErr w:type="spellEnd"/>
      <w:r>
        <w:rPr>
          <w:rFonts w:ascii="Helvetica" w:hAnsi="Helvetica" w:cs="Helvetica"/>
          <w:color w:val="3F3F3F"/>
        </w:rPr>
        <w:t>大小。一个传输块（</w:t>
      </w:r>
      <w:r>
        <w:rPr>
          <w:rFonts w:ascii="Helvetica" w:hAnsi="Helvetica" w:cs="Helvetica"/>
          <w:color w:val="3F3F3F"/>
        </w:rPr>
        <w:t>Transport Block, TB</w:t>
      </w:r>
      <w:r>
        <w:rPr>
          <w:rFonts w:ascii="Helvetica" w:hAnsi="Helvetica" w:cs="Helvetica"/>
          <w:color w:val="3F3F3F"/>
        </w:rPr>
        <w:t>）依据所使用的调制与编码策略</w:t>
      </w:r>
      <w:r>
        <w:rPr>
          <w:rFonts w:ascii="Helvetica" w:hAnsi="Helvetica" w:cs="Helvetica"/>
          <w:color w:val="3F3F3F"/>
        </w:rPr>
        <w:t>(MCS)</w:t>
      </w:r>
      <w:r>
        <w:rPr>
          <w:rFonts w:ascii="Helvetica" w:hAnsi="Helvetica" w:cs="Helvetica"/>
          <w:color w:val="3F3F3F"/>
        </w:rPr>
        <w:t>，可能需要使用多于一</w:t>
      </w:r>
      <w:proofErr w:type="gramStart"/>
      <w:r>
        <w:rPr>
          <w:rFonts w:ascii="Helvetica" w:hAnsi="Helvetica" w:cs="Helvetica"/>
          <w:color w:val="3F3F3F"/>
        </w:rPr>
        <w:t>个子帧来传输</w:t>
      </w:r>
      <w:proofErr w:type="gramEnd"/>
      <w:r>
        <w:rPr>
          <w:rFonts w:ascii="Helvetica" w:hAnsi="Helvetica" w:cs="Helvetica"/>
          <w:color w:val="3F3F3F"/>
        </w:rPr>
        <w:t>，因此在</w:t>
      </w: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r>
        <w:rPr>
          <w:rFonts w:ascii="Helvetica" w:hAnsi="Helvetica" w:cs="Helvetica"/>
          <w:color w:val="3F3F3F"/>
        </w:rPr>
        <w:t>中接收到的</w:t>
      </w:r>
      <w:r>
        <w:rPr>
          <w:rFonts w:ascii="Helvetica" w:hAnsi="Helvetica" w:cs="Helvetica"/>
          <w:color w:val="3F3F3F"/>
        </w:rPr>
        <w:t>Downlink Assignment</w:t>
      </w:r>
      <w:r>
        <w:rPr>
          <w:rFonts w:ascii="Helvetica" w:hAnsi="Helvetica" w:cs="Helvetica"/>
          <w:color w:val="3F3F3F"/>
        </w:rPr>
        <w:t>中会包含一个</w:t>
      </w:r>
      <w:r>
        <w:rPr>
          <w:rFonts w:ascii="Helvetica" w:hAnsi="Helvetica" w:cs="Helvetica"/>
          <w:color w:val="3F3F3F"/>
        </w:rPr>
        <w:t>TB</w:t>
      </w:r>
      <w:r>
        <w:rPr>
          <w:rFonts w:ascii="Helvetica" w:hAnsi="Helvetica" w:cs="Helvetica"/>
          <w:color w:val="3F3F3F"/>
        </w:rPr>
        <w:t>对应</w:t>
      </w:r>
      <w:proofErr w:type="gramStart"/>
      <w:r>
        <w:rPr>
          <w:rFonts w:ascii="Helvetica" w:hAnsi="Helvetica" w:cs="Helvetica"/>
          <w:color w:val="3F3F3F"/>
        </w:rPr>
        <w:t>的子帧数目</w:t>
      </w:r>
      <w:proofErr w:type="gramEnd"/>
      <w:r>
        <w:rPr>
          <w:rFonts w:ascii="Helvetica" w:hAnsi="Helvetica" w:cs="Helvetica"/>
          <w:color w:val="3F3F3F"/>
        </w:rPr>
        <w:t>以及重传次数指示。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000000"/>
        </w:rPr>
        <w:t xml:space="preserve">2.3 </w:t>
      </w:r>
      <w:r>
        <w:rPr>
          <w:rStyle w:val="a4"/>
          <w:rFonts w:ascii="Helvetica" w:hAnsi="Helvetica" w:cs="Helvetica"/>
          <w:color w:val="000000"/>
        </w:rPr>
        <w:t>上行链路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对于上行链路，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定义了两种物理信道：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1</w:t>
      </w:r>
      <w:r>
        <w:rPr>
          <w:rFonts w:ascii="Helvetica" w:hAnsi="Helvetica" w:cs="Helvetica"/>
          <w:color w:val="3F3F3F"/>
        </w:rPr>
        <w:t>）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>，窄带物理上行共享信道。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2</w:t>
      </w:r>
      <w:r>
        <w:rPr>
          <w:rFonts w:ascii="Helvetica" w:hAnsi="Helvetica" w:cs="Helvetica"/>
          <w:color w:val="3F3F3F"/>
        </w:rPr>
        <w:t>）</w:t>
      </w:r>
      <w:proofErr w:type="spellStart"/>
      <w:r>
        <w:rPr>
          <w:rFonts w:ascii="Helvetica" w:hAnsi="Helvetica" w:cs="Helvetica"/>
          <w:color w:val="3F3F3F"/>
        </w:rPr>
        <w:t>NPRACH</w:t>
      </w:r>
      <w:proofErr w:type="spellEnd"/>
      <w:r>
        <w:rPr>
          <w:rFonts w:ascii="Helvetica" w:hAnsi="Helvetica" w:cs="Helvetica"/>
          <w:color w:val="3F3F3F"/>
        </w:rPr>
        <w:t>，窄带物理随机接入信道。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还有：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1</w:t>
      </w:r>
      <w:r>
        <w:rPr>
          <w:rFonts w:ascii="Helvetica" w:hAnsi="Helvetica" w:cs="Helvetica"/>
          <w:color w:val="3F3F3F"/>
        </w:rPr>
        <w:t>）</w:t>
      </w:r>
      <w:proofErr w:type="spellStart"/>
      <w:r>
        <w:rPr>
          <w:rFonts w:ascii="Helvetica" w:hAnsi="Helvetica" w:cs="Helvetica"/>
          <w:color w:val="3F3F3F"/>
        </w:rPr>
        <w:t>DMRS</w:t>
      </w:r>
      <w:proofErr w:type="spellEnd"/>
      <w:r>
        <w:rPr>
          <w:rFonts w:ascii="Helvetica" w:hAnsi="Helvetica" w:cs="Helvetica"/>
          <w:color w:val="3F3F3F"/>
        </w:rPr>
        <w:t>，上行解调参考信号。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上行传输信道和物理信道之间的映射关系如下图：</w:t>
      </w:r>
    </w:p>
    <w:p w:rsidR="008B156F" w:rsidRDefault="008B156F">
      <w:r>
        <w:rPr>
          <w:noProof/>
        </w:rPr>
        <w:drawing>
          <wp:inline distT="0" distB="0" distL="0" distR="0" wp14:anchorId="2F349A1A" wp14:editId="35D14E5C">
            <wp:extent cx="4809524" cy="290476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除了</w:t>
      </w:r>
      <w:proofErr w:type="spellStart"/>
      <w:r>
        <w:rPr>
          <w:rFonts w:ascii="Helvetica" w:hAnsi="Helvetica" w:cs="Helvetica"/>
          <w:color w:val="3F3F3F"/>
        </w:rPr>
        <w:t>NPRACH</w:t>
      </w:r>
      <w:proofErr w:type="spellEnd"/>
      <w:r>
        <w:rPr>
          <w:rFonts w:ascii="Helvetica" w:hAnsi="Helvetica" w:cs="Helvetica"/>
          <w:color w:val="3F3F3F"/>
        </w:rPr>
        <w:t>，所有数据都通过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>传输。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>时隙结构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上行使用</w:t>
      </w:r>
      <w:r>
        <w:rPr>
          <w:rFonts w:ascii="Helvetica" w:hAnsi="Helvetica" w:cs="Helvetica"/>
          <w:color w:val="3F3F3F"/>
        </w:rPr>
        <w:t>SC-</w:t>
      </w:r>
      <w:proofErr w:type="spellStart"/>
      <w:r>
        <w:rPr>
          <w:rFonts w:ascii="Helvetica" w:hAnsi="Helvetica" w:cs="Helvetica"/>
          <w:color w:val="3F3F3F"/>
        </w:rPr>
        <w:t>FDMA</w:t>
      </w:r>
      <w:proofErr w:type="spellEnd"/>
      <w:r>
        <w:rPr>
          <w:rFonts w:ascii="Helvetica" w:hAnsi="Helvetica" w:cs="Helvetica"/>
          <w:color w:val="3F3F3F"/>
        </w:rPr>
        <w:t>，考虑到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终端的低成本需求，在上行要支持单频</w:t>
      </w:r>
      <w:r>
        <w:rPr>
          <w:rFonts w:ascii="Helvetica" w:hAnsi="Helvetica" w:cs="Helvetica"/>
          <w:color w:val="3F3F3F"/>
        </w:rPr>
        <w:t>(Single Tone)</w:t>
      </w:r>
      <w:r>
        <w:rPr>
          <w:rFonts w:ascii="Helvetica" w:hAnsi="Helvetica" w:cs="Helvetica"/>
          <w:color w:val="3F3F3F"/>
        </w:rPr>
        <w:t>传输，子载波间隔除了原有的</w:t>
      </w:r>
      <w:proofErr w:type="spellStart"/>
      <w:r>
        <w:rPr>
          <w:rFonts w:ascii="Helvetica" w:hAnsi="Helvetica" w:cs="Helvetica"/>
          <w:color w:val="3F3F3F"/>
        </w:rPr>
        <w:t>15KHz</w:t>
      </w:r>
      <w:proofErr w:type="spellEnd"/>
      <w:r>
        <w:rPr>
          <w:rFonts w:ascii="Helvetica" w:hAnsi="Helvetica" w:cs="Helvetica"/>
          <w:color w:val="3F3F3F"/>
        </w:rPr>
        <w:t>，还新制订了</w:t>
      </w:r>
      <w:proofErr w:type="spellStart"/>
      <w:r>
        <w:rPr>
          <w:rFonts w:ascii="Helvetica" w:hAnsi="Helvetica" w:cs="Helvetica"/>
          <w:color w:val="3F3F3F"/>
        </w:rPr>
        <w:t>3.75KHz</w:t>
      </w:r>
      <w:proofErr w:type="spellEnd"/>
      <w:r>
        <w:rPr>
          <w:rFonts w:ascii="Helvetica" w:hAnsi="Helvetica" w:cs="Helvetica"/>
          <w:color w:val="3F3F3F"/>
        </w:rPr>
        <w:t>的子载波间隔，共</w:t>
      </w:r>
      <w:r>
        <w:rPr>
          <w:rFonts w:ascii="Helvetica" w:hAnsi="Helvetica" w:cs="Helvetica"/>
          <w:color w:val="3F3F3F"/>
        </w:rPr>
        <w:t>48</w:t>
      </w:r>
      <w:r>
        <w:rPr>
          <w:rFonts w:ascii="Helvetica" w:hAnsi="Helvetica" w:cs="Helvetica"/>
          <w:color w:val="3F3F3F"/>
        </w:rPr>
        <w:t>个子载波。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当采用</w:t>
      </w:r>
      <w:proofErr w:type="spellStart"/>
      <w:r>
        <w:rPr>
          <w:rFonts w:ascii="Helvetica" w:hAnsi="Helvetica" w:cs="Helvetica"/>
          <w:color w:val="3F3F3F"/>
        </w:rPr>
        <w:t>15KHz</w:t>
      </w:r>
      <w:proofErr w:type="spellEnd"/>
      <w:r>
        <w:rPr>
          <w:rFonts w:ascii="Helvetica" w:hAnsi="Helvetica" w:cs="Helvetica"/>
          <w:color w:val="3F3F3F"/>
        </w:rPr>
        <w:t>子载波间隔时，资源分配和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一样。当采用</w:t>
      </w:r>
      <w:proofErr w:type="spellStart"/>
      <w:r>
        <w:rPr>
          <w:rFonts w:ascii="Helvetica" w:hAnsi="Helvetica" w:cs="Helvetica"/>
          <w:color w:val="3F3F3F"/>
        </w:rPr>
        <w:t>3.75KHz</w:t>
      </w:r>
      <w:proofErr w:type="spellEnd"/>
      <w:r>
        <w:rPr>
          <w:rFonts w:ascii="Helvetica" w:hAnsi="Helvetica" w:cs="Helvetica"/>
          <w:color w:val="3F3F3F"/>
        </w:rPr>
        <w:t>的子载波间隔时，如下图所示：</w:t>
      </w:r>
    </w:p>
    <w:p w:rsidR="008B156F" w:rsidRDefault="008B156F"/>
    <w:p w:rsidR="008B156F" w:rsidRDefault="008B156F"/>
    <w:p w:rsidR="008B156F" w:rsidRDefault="008B156F">
      <w:r>
        <w:rPr>
          <w:noProof/>
        </w:rPr>
        <w:lastRenderedPageBreak/>
        <w:drawing>
          <wp:inline distT="0" distB="0" distL="0" distR="0" wp14:anchorId="79E85B3D" wp14:editId="18D032C5">
            <wp:extent cx="5274310" cy="22567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6F" w:rsidRDefault="008B156F"/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15KHz</w:t>
      </w:r>
      <w:proofErr w:type="spellEnd"/>
      <w:r>
        <w:rPr>
          <w:rFonts w:ascii="Helvetica" w:hAnsi="Helvetica" w:cs="Helvetica"/>
          <w:color w:val="3F3F3F"/>
        </w:rPr>
        <w:t>为</w:t>
      </w:r>
      <w:proofErr w:type="spellStart"/>
      <w:r>
        <w:rPr>
          <w:rFonts w:ascii="Helvetica" w:hAnsi="Helvetica" w:cs="Helvetica"/>
          <w:color w:val="3F3F3F"/>
        </w:rPr>
        <w:t>3.75KHz</w:t>
      </w:r>
      <w:proofErr w:type="spellEnd"/>
      <w:r>
        <w:rPr>
          <w:rFonts w:ascii="Helvetica" w:hAnsi="Helvetica" w:cs="Helvetica"/>
          <w:color w:val="3F3F3F"/>
        </w:rPr>
        <w:t>的整数</w:t>
      </w:r>
      <w:proofErr w:type="gramStart"/>
      <w:r>
        <w:rPr>
          <w:rFonts w:ascii="Helvetica" w:hAnsi="Helvetica" w:cs="Helvetica"/>
          <w:color w:val="3F3F3F"/>
        </w:rPr>
        <w:t>倍</w:t>
      </w:r>
      <w:proofErr w:type="gramEnd"/>
      <w:r>
        <w:rPr>
          <w:rFonts w:ascii="Helvetica" w:hAnsi="Helvetica" w:cs="Helvetica"/>
          <w:color w:val="3F3F3F"/>
        </w:rPr>
        <w:t>，所以对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系统干扰较小。由于下行的</w:t>
      </w:r>
      <w:proofErr w:type="gramStart"/>
      <w:r>
        <w:rPr>
          <w:rFonts w:ascii="Helvetica" w:hAnsi="Helvetica" w:cs="Helvetica"/>
          <w:color w:val="3F3F3F"/>
        </w:rPr>
        <w:t>帧结构</w:t>
      </w:r>
      <w:proofErr w:type="gramEnd"/>
      <w:r>
        <w:rPr>
          <w:rFonts w:ascii="Helvetica" w:hAnsi="Helvetica" w:cs="Helvetica"/>
          <w:color w:val="3F3F3F"/>
        </w:rPr>
        <w:t>与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相同，为了使上行与下行相容，子载波空间为</w:t>
      </w:r>
      <w:proofErr w:type="spellStart"/>
      <w:r>
        <w:rPr>
          <w:rFonts w:ascii="Helvetica" w:hAnsi="Helvetica" w:cs="Helvetica"/>
          <w:color w:val="3F3F3F"/>
        </w:rPr>
        <w:t>3.75KHz</w:t>
      </w:r>
      <w:proofErr w:type="spellEnd"/>
      <w:r>
        <w:rPr>
          <w:rFonts w:ascii="Helvetica" w:hAnsi="Helvetica" w:cs="Helvetica"/>
          <w:color w:val="3F3F3F"/>
        </w:rPr>
        <w:t>的</w:t>
      </w:r>
      <w:proofErr w:type="gramStart"/>
      <w:r>
        <w:rPr>
          <w:rFonts w:ascii="Helvetica" w:hAnsi="Helvetica" w:cs="Helvetica"/>
          <w:color w:val="3F3F3F"/>
        </w:rPr>
        <w:t>帧结构</w:t>
      </w:r>
      <w:proofErr w:type="gramEnd"/>
      <w:r>
        <w:rPr>
          <w:rFonts w:ascii="Helvetica" w:hAnsi="Helvetica" w:cs="Helvetica"/>
          <w:color w:val="3F3F3F"/>
        </w:rPr>
        <w:t>中，一个时隙同样包含</w:t>
      </w:r>
      <w:r>
        <w:rPr>
          <w:rFonts w:ascii="Helvetica" w:hAnsi="Helvetica" w:cs="Helvetica"/>
          <w:color w:val="3F3F3F"/>
        </w:rPr>
        <w:t>7</w:t>
      </w:r>
      <w:r>
        <w:rPr>
          <w:rFonts w:ascii="Helvetica" w:hAnsi="Helvetica" w:cs="Helvetica"/>
          <w:color w:val="3F3F3F"/>
        </w:rPr>
        <w:t>个</w:t>
      </w:r>
      <w:r>
        <w:rPr>
          <w:rFonts w:ascii="Helvetica" w:hAnsi="Helvetica" w:cs="Helvetica"/>
          <w:color w:val="3F3F3F"/>
        </w:rPr>
        <w:t>Symbol</w:t>
      </w:r>
      <w:r>
        <w:rPr>
          <w:rFonts w:ascii="Helvetica" w:hAnsi="Helvetica" w:cs="Helvetica"/>
          <w:color w:val="3F3F3F"/>
        </w:rPr>
        <w:t>，共</w:t>
      </w:r>
      <w:proofErr w:type="spellStart"/>
      <w:r>
        <w:rPr>
          <w:rFonts w:ascii="Helvetica" w:hAnsi="Helvetica" w:cs="Helvetica"/>
          <w:color w:val="3F3F3F"/>
        </w:rPr>
        <w:t>2ms</w:t>
      </w:r>
      <w:proofErr w:type="spellEnd"/>
      <w:r>
        <w:rPr>
          <w:rFonts w:ascii="Helvetica" w:hAnsi="Helvetica" w:cs="Helvetica"/>
          <w:color w:val="3F3F3F"/>
        </w:rPr>
        <w:t>长，刚好是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时隙长度的</w:t>
      </w:r>
      <w:r>
        <w:rPr>
          <w:rFonts w:ascii="Helvetica" w:hAnsi="Helvetica" w:cs="Helvetica"/>
          <w:color w:val="3F3F3F"/>
        </w:rPr>
        <w:t>4</w:t>
      </w:r>
      <w:r>
        <w:rPr>
          <w:rFonts w:ascii="Helvetica" w:hAnsi="Helvetica" w:cs="Helvetica"/>
          <w:color w:val="3F3F3F"/>
        </w:rPr>
        <w:t>倍。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此外，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系统中的采样频率</w:t>
      </w:r>
      <w:r>
        <w:rPr>
          <w:rFonts w:ascii="Helvetica" w:hAnsi="Helvetica" w:cs="Helvetica"/>
          <w:color w:val="3F3F3F"/>
        </w:rPr>
        <w:t>(Sampling Rate)</w:t>
      </w:r>
      <w:r>
        <w:rPr>
          <w:rFonts w:ascii="Helvetica" w:hAnsi="Helvetica" w:cs="Helvetica"/>
          <w:color w:val="3F3F3F"/>
        </w:rPr>
        <w:t>为</w:t>
      </w:r>
      <w:proofErr w:type="spellStart"/>
      <w:r>
        <w:rPr>
          <w:rFonts w:ascii="Helvetica" w:hAnsi="Helvetica" w:cs="Helvetica"/>
          <w:color w:val="3F3F3F"/>
        </w:rPr>
        <w:t>1.92MHz</w:t>
      </w:r>
      <w:proofErr w:type="spellEnd"/>
      <w:r>
        <w:rPr>
          <w:rFonts w:ascii="Helvetica" w:hAnsi="Helvetica" w:cs="Helvetica"/>
          <w:color w:val="3F3F3F"/>
        </w:rPr>
        <w:t>，子载波间隔为</w:t>
      </w:r>
      <w:proofErr w:type="spellStart"/>
      <w:r>
        <w:rPr>
          <w:rFonts w:ascii="Helvetica" w:hAnsi="Helvetica" w:cs="Helvetica"/>
          <w:color w:val="3F3F3F"/>
        </w:rPr>
        <w:t>3.75KHz</w:t>
      </w:r>
      <w:proofErr w:type="spellEnd"/>
      <w:r>
        <w:rPr>
          <w:rFonts w:ascii="Helvetica" w:hAnsi="Helvetica" w:cs="Helvetica"/>
          <w:color w:val="3F3F3F"/>
        </w:rPr>
        <w:t>的</w:t>
      </w:r>
      <w:proofErr w:type="gramStart"/>
      <w:r>
        <w:rPr>
          <w:rFonts w:ascii="Helvetica" w:hAnsi="Helvetica" w:cs="Helvetica"/>
          <w:color w:val="3F3F3F"/>
        </w:rPr>
        <w:t>帧结构</w:t>
      </w:r>
      <w:proofErr w:type="gramEnd"/>
      <w:r>
        <w:rPr>
          <w:rFonts w:ascii="Helvetica" w:hAnsi="Helvetica" w:cs="Helvetica"/>
          <w:color w:val="3F3F3F"/>
        </w:rPr>
        <w:t>中，一个</w:t>
      </w:r>
      <w:r>
        <w:rPr>
          <w:rFonts w:ascii="Helvetica" w:hAnsi="Helvetica" w:cs="Helvetica"/>
          <w:color w:val="3F3F3F"/>
        </w:rPr>
        <w:t>Symbol</w:t>
      </w:r>
      <w:r>
        <w:rPr>
          <w:rFonts w:ascii="Helvetica" w:hAnsi="Helvetica" w:cs="Helvetica"/>
          <w:color w:val="3F3F3F"/>
        </w:rPr>
        <w:t>的时间长度为</w:t>
      </w:r>
      <w:proofErr w:type="spellStart"/>
      <w:r>
        <w:rPr>
          <w:rFonts w:ascii="Helvetica" w:hAnsi="Helvetica" w:cs="Helvetica"/>
          <w:color w:val="3F3F3F"/>
        </w:rPr>
        <w:t>512Ts</w:t>
      </w:r>
      <w:proofErr w:type="spellEnd"/>
      <w:r>
        <w:rPr>
          <w:rFonts w:ascii="Helvetica" w:hAnsi="Helvetica" w:cs="Helvetica"/>
          <w:color w:val="3F3F3F"/>
        </w:rPr>
        <w:t>(Sampling Duration)</w:t>
      </w:r>
      <w:r>
        <w:rPr>
          <w:rFonts w:ascii="Helvetica" w:hAnsi="Helvetica" w:cs="Helvetica"/>
          <w:color w:val="3F3F3F"/>
        </w:rPr>
        <w:t>，加上循环前缀</w:t>
      </w:r>
      <w:r>
        <w:rPr>
          <w:rFonts w:ascii="Helvetica" w:hAnsi="Helvetica" w:cs="Helvetica"/>
          <w:color w:val="3F3F3F"/>
        </w:rPr>
        <w:t xml:space="preserve">(Cyclic Prefix, </w:t>
      </w:r>
      <w:proofErr w:type="spellStart"/>
      <w:r>
        <w:rPr>
          <w:rFonts w:ascii="Helvetica" w:hAnsi="Helvetica" w:cs="Helvetica"/>
          <w:color w:val="3F3F3F"/>
        </w:rPr>
        <w:t>CP</w:t>
      </w:r>
      <w:proofErr w:type="spellEnd"/>
      <w:r>
        <w:rPr>
          <w:rFonts w:ascii="Helvetica" w:hAnsi="Helvetica" w:cs="Helvetica"/>
          <w:color w:val="3F3F3F"/>
        </w:rPr>
        <w:t>)</w:t>
      </w:r>
      <w:r>
        <w:rPr>
          <w:rFonts w:ascii="Helvetica" w:hAnsi="Helvetica" w:cs="Helvetica"/>
          <w:color w:val="3F3F3F"/>
        </w:rPr>
        <w:t>长</w:t>
      </w:r>
      <w:proofErr w:type="spellStart"/>
      <w:r>
        <w:rPr>
          <w:rFonts w:ascii="Helvetica" w:hAnsi="Helvetica" w:cs="Helvetica"/>
          <w:color w:val="3F3F3F"/>
        </w:rPr>
        <w:t>16Ts</w:t>
      </w:r>
      <w:proofErr w:type="spellEnd"/>
      <w:r>
        <w:rPr>
          <w:rFonts w:ascii="Helvetica" w:hAnsi="Helvetica" w:cs="Helvetica"/>
          <w:color w:val="3F3F3F"/>
        </w:rPr>
        <w:t>，共</w:t>
      </w:r>
      <w:proofErr w:type="spellStart"/>
      <w:r>
        <w:rPr>
          <w:rFonts w:ascii="Helvetica" w:hAnsi="Helvetica" w:cs="Helvetica"/>
          <w:color w:val="3F3F3F"/>
        </w:rPr>
        <w:t>528Ts</w:t>
      </w:r>
      <w:proofErr w:type="spellEnd"/>
      <w:r>
        <w:rPr>
          <w:rFonts w:ascii="Helvetica" w:hAnsi="Helvetica" w:cs="Helvetica"/>
          <w:color w:val="3F3F3F"/>
        </w:rPr>
        <w:t>。因此，一个时隙包含</w:t>
      </w:r>
      <w:r>
        <w:rPr>
          <w:rFonts w:ascii="Helvetica" w:hAnsi="Helvetica" w:cs="Helvetica"/>
          <w:color w:val="3F3F3F"/>
        </w:rPr>
        <w:t>7</w:t>
      </w:r>
      <w:r>
        <w:rPr>
          <w:rFonts w:ascii="Helvetica" w:hAnsi="Helvetica" w:cs="Helvetica"/>
          <w:color w:val="3F3F3F"/>
        </w:rPr>
        <w:t>个</w:t>
      </w:r>
      <w:r>
        <w:rPr>
          <w:rFonts w:ascii="Helvetica" w:hAnsi="Helvetica" w:cs="Helvetica"/>
          <w:color w:val="3F3F3F"/>
        </w:rPr>
        <w:t>Symbol</w:t>
      </w:r>
      <w:r>
        <w:rPr>
          <w:rFonts w:ascii="Helvetica" w:hAnsi="Helvetica" w:cs="Helvetica"/>
          <w:color w:val="3F3F3F"/>
        </w:rPr>
        <w:t>再加上保护区间</w:t>
      </w:r>
      <w:r>
        <w:rPr>
          <w:rFonts w:ascii="Helvetica" w:hAnsi="Helvetica" w:cs="Helvetica"/>
          <w:color w:val="3F3F3F"/>
        </w:rPr>
        <w:t>(Guard Period)</w:t>
      </w:r>
      <w:r>
        <w:rPr>
          <w:rFonts w:ascii="Helvetica" w:hAnsi="Helvetica" w:cs="Helvetica"/>
          <w:color w:val="3F3F3F"/>
        </w:rPr>
        <w:t>共</w:t>
      </w:r>
      <w:proofErr w:type="spellStart"/>
      <w:r>
        <w:rPr>
          <w:rFonts w:ascii="Helvetica" w:hAnsi="Helvetica" w:cs="Helvetica"/>
          <w:color w:val="3F3F3F"/>
        </w:rPr>
        <w:t>3840Ts</w:t>
      </w:r>
      <w:proofErr w:type="spellEnd"/>
      <w:r>
        <w:rPr>
          <w:rFonts w:ascii="Helvetica" w:hAnsi="Helvetica" w:cs="Helvetica"/>
          <w:color w:val="3F3F3F"/>
        </w:rPr>
        <w:t>，即</w:t>
      </w:r>
      <w:proofErr w:type="spellStart"/>
      <w:r>
        <w:rPr>
          <w:rFonts w:ascii="Helvetica" w:hAnsi="Helvetica" w:cs="Helvetica"/>
          <w:color w:val="3F3F3F"/>
        </w:rPr>
        <w:t>2ms</w:t>
      </w:r>
      <w:proofErr w:type="spellEnd"/>
      <w:r>
        <w:rPr>
          <w:rFonts w:ascii="Helvetica" w:hAnsi="Helvetica" w:cs="Helvetica"/>
          <w:color w:val="3F3F3F"/>
        </w:rPr>
        <w:t>长。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Style w:val="a4"/>
          <w:rFonts w:ascii="Helvetica" w:hAnsi="Helvetica" w:cs="Helvetica"/>
          <w:color w:val="3F3F3F"/>
        </w:rPr>
        <w:t>NPUSCH</w:t>
      </w:r>
      <w:proofErr w:type="spellEnd"/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>用来传送上行数据以及上行控制信息。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>传输可使用单频或多频传输。</w:t>
      </w:r>
    </w:p>
    <w:p w:rsidR="008B156F" w:rsidRDefault="008B156F"/>
    <w:p w:rsidR="008B156F" w:rsidRDefault="008B156F"/>
    <w:p w:rsidR="008B156F" w:rsidRDefault="008B156F">
      <w:r>
        <w:rPr>
          <w:noProof/>
        </w:rPr>
        <w:lastRenderedPageBreak/>
        <w:drawing>
          <wp:inline distT="0" distB="0" distL="0" distR="0" wp14:anchorId="5417CD5D" wp14:editId="42ED16B8">
            <wp:extent cx="5274310" cy="32359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在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>上，定义了两种格式：</w:t>
      </w:r>
      <w:r>
        <w:rPr>
          <w:rFonts w:ascii="Helvetica" w:hAnsi="Helvetica" w:cs="Helvetica"/>
          <w:color w:val="3F3F3F"/>
        </w:rPr>
        <w:t>format 1</w:t>
      </w:r>
      <w:r>
        <w:rPr>
          <w:rFonts w:ascii="Helvetica" w:hAnsi="Helvetica" w:cs="Helvetica"/>
          <w:color w:val="3F3F3F"/>
        </w:rPr>
        <w:t>和</w:t>
      </w:r>
      <w:r>
        <w:rPr>
          <w:rFonts w:ascii="Helvetica" w:hAnsi="Helvetica" w:cs="Helvetica"/>
          <w:color w:val="3F3F3F"/>
        </w:rPr>
        <w:t>format 2</w:t>
      </w:r>
      <w:r>
        <w:rPr>
          <w:rFonts w:ascii="Helvetica" w:hAnsi="Helvetica" w:cs="Helvetica"/>
          <w:color w:val="3F3F3F"/>
        </w:rPr>
        <w:t>。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 xml:space="preserve"> format 1 </w:t>
      </w:r>
      <w:r>
        <w:rPr>
          <w:rFonts w:ascii="Helvetica" w:hAnsi="Helvetica" w:cs="Helvetica"/>
          <w:color w:val="3F3F3F"/>
        </w:rPr>
        <w:t>为</w:t>
      </w:r>
      <w:r>
        <w:rPr>
          <w:rFonts w:ascii="Helvetica" w:hAnsi="Helvetica" w:cs="Helvetica"/>
          <w:color w:val="3F3F3F"/>
        </w:rPr>
        <w:t>UL-</w:t>
      </w:r>
      <w:proofErr w:type="spellStart"/>
      <w:r>
        <w:rPr>
          <w:rFonts w:ascii="Helvetica" w:hAnsi="Helvetica" w:cs="Helvetica"/>
          <w:color w:val="3F3F3F"/>
        </w:rPr>
        <w:t>SCH</w:t>
      </w:r>
      <w:proofErr w:type="spellEnd"/>
      <w:r>
        <w:rPr>
          <w:rFonts w:ascii="Helvetica" w:hAnsi="Helvetica" w:cs="Helvetica"/>
          <w:color w:val="3F3F3F"/>
        </w:rPr>
        <w:t>上的上行信道数据而设计，其资源块不大于</w:t>
      </w:r>
      <w:r>
        <w:rPr>
          <w:rFonts w:ascii="Helvetica" w:hAnsi="Helvetica" w:cs="Helvetica"/>
          <w:color w:val="3F3F3F"/>
        </w:rPr>
        <w:t>1000 bits</w:t>
      </w:r>
      <w:r>
        <w:rPr>
          <w:rFonts w:ascii="Helvetica" w:hAnsi="Helvetica" w:cs="Helvetica"/>
          <w:color w:val="3F3F3F"/>
        </w:rPr>
        <w:t>；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 xml:space="preserve"> format 2</w:t>
      </w:r>
      <w:r>
        <w:rPr>
          <w:rFonts w:ascii="Helvetica" w:hAnsi="Helvetica" w:cs="Helvetica"/>
          <w:color w:val="3F3F3F"/>
        </w:rPr>
        <w:t>传送上行控制信息（</w:t>
      </w:r>
      <w:r>
        <w:rPr>
          <w:rFonts w:ascii="Helvetica" w:hAnsi="Helvetica" w:cs="Helvetica"/>
          <w:color w:val="3F3F3F"/>
        </w:rPr>
        <w:t>UCI</w:t>
      </w:r>
      <w:r>
        <w:rPr>
          <w:rFonts w:ascii="Helvetica" w:hAnsi="Helvetica" w:cs="Helvetica"/>
          <w:color w:val="3F3F3F"/>
        </w:rPr>
        <w:t>）。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映射到传输快的最小单元</w:t>
      </w:r>
      <w:proofErr w:type="gramStart"/>
      <w:r>
        <w:rPr>
          <w:rFonts w:ascii="Helvetica" w:hAnsi="Helvetica" w:cs="Helvetica"/>
          <w:color w:val="3F3F3F"/>
        </w:rPr>
        <w:t>叫资源</w:t>
      </w:r>
      <w:proofErr w:type="gramEnd"/>
      <w:r>
        <w:rPr>
          <w:rFonts w:ascii="Helvetica" w:hAnsi="Helvetica" w:cs="Helvetica"/>
          <w:color w:val="3F3F3F"/>
        </w:rPr>
        <w:t>单元（</w:t>
      </w:r>
      <w:r>
        <w:rPr>
          <w:rFonts w:ascii="Helvetica" w:hAnsi="Helvetica" w:cs="Helvetica"/>
          <w:color w:val="3F3F3F"/>
        </w:rPr>
        <w:t>RU</w:t>
      </w:r>
      <w:r>
        <w:rPr>
          <w:rFonts w:ascii="Helvetica" w:hAnsi="Helvetica" w:cs="Helvetica"/>
          <w:color w:val="3F3F3F"/>
        </w:rPr>
        <w:t>，</w:t>
      </w:r>
      <w:r>
        <w:rPr>
          <w:rFonts w:ascii="Helvetica" w:hAnsi="Helvetica" w:cs="Helvetica"/>
          <w:color w:val="3F3F3F"/>
        </w:rPr>
        <w:t>resource unit</w:t>
      </w:r>
      <w:r>
        <w:rPr>
          <w:rFonts w:ascii="Helvetica" w:hAnsi="Helvetica" w:cs="Helvetica"/>
          <w:color w:val="3F3F3F"/>
        </w:rPr>
        <w:t>），它由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>格式和子载波空间决定。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有别于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系统中的资源分配的基本单位为子帧，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根据子载波和时隙数目</w:t>
      </w:r>
      <w:proofErr w:type="gramStart"/>
      <w:r>
        <w:rPr>
          <w:rFonts w:ascii="Helvetica" w:hAnsi="Helvetica" w:cs="Helvetica"/>
          <w:color w:val="3F3F3F"/>
        </w:rPr>
        <w:t>来作</w:t>
      </w:r>
      <w:proofErr w:type="gramEnd"/>
      <w:r>
        <w:rPr>
          <w:rFonts w:ascii="Helvetica" w:hAnsi="Helvetica" w:cs="Helvetica"/>
          <w:color w:val="3F3F3F"/>
        </w:rPr>
        <w:t>为资源分配的基本单位，如下表所示：</w:t>
      </w:r>
    </w:p>
    <w:p w:rsidR="008B156F" w:rsidRDefault="008B156F"/>
    <w:p w:rsidR="008B156F" w:rsidRDefault="008B156F">
      <w:r>
        <w:rPr>
          <w:noProof/>
        </w:rPr>
        <w:drawing>
          <wp:inline distT="0" distB="0" distL="0" distR="0" wp14:anchorId="228DB4EF" wp14:editId="075695DE">
            <wp:extent cx="4609524" cy="1923810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对于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 xml:space="preserve"> format 1</w:t>
      </w:r>
      <w:r>
        <w:rPr>
          <w:rFonts w:ascii="Helvetica" w:hAnsi="Helvetica" w:cs="Helvetica"/>
          <w:color w:val="3F3F3F"/>
        </w:rPr>
        <w:t>，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当子载波空间为</w:t>
      </w:r>
      <w:r>
        <w:rPr>
          <w:rFonts w:ascii="Helvetica" w:hAnsi="Helvetica" w:cs="Helvetica"/>
          <w:color w:val="3F3F3F"/>
        </w:rPr>
        <w:t>3.75 kHz</w:t>
      </w:r>
      <w:r>
        <w:rPr>
          <w:rFonts w:ascii="Helvetica" w:hAnsi="Helvetica" w:cs="Helvetica"/>
          <w:color w:val="3F3F3F"/>
        </w:rPr>
        <w:t>时，只支持单频传输，一个</w:t>
      </w:r>
      <w:r>
        <w:rPr>
          <w:rFonts w:ascii="Helvetica" w:hAnsi="Helvetica" w:cs="Helvetica"/>
          <w:color w:val="3F3F3F"/>
        </w:rPr>
        <w:t>RU</w:t>
      </w:r>
      <w:r>
        <w:rPr>
          <w:rFonts w:ascii="Helvetica" w:hAnsi="Helvetica" w:cs="Helvetica"/>
          <w:color w:val="3F3F3F"/>
        </w:rPr>
        <w:t>在频域上包含</w:t>
      </w:r>
      <w:r>
        <w:rPr>
          <w:rFonts w:ascii="Helvetica" w:hAnsi="Helvetica" w:cs="Helvetica"/>
          <w:color w:val="3F3F3F"/>
        </w:rPr>
        <w:t>1</w:t>
      </w:r>
      <w:r>
        <w:rPr>
          <w:rFonts w:ascii="Helvetica" w:hAnsi="Helvetica" w:cs="Helvetica"/>
          <w:color w:val="3F3F3F"/>
        </w:rPr>
        <w:t>个子载波，在时域上包含</w:t>
      </w:r>
      <w:r>
        <w:rPr>
          <w:rFonts w:ascii="Helvetica" w:hAnsi="Helvetica" w:cs="Helvetica"/>
          <w:color w:val="3F3F3F"/>
        </w:rPr>
        <w:t>16</w:t>
      </w:r>
      <w:r>
        <w:rPr>
          <w:rFonts w:ascii="Helvetica" w:hAnsi="Helvetica" w:cs="Helvetica"/>
          <w:color w:val="3F3F3F"/>
        </w:rPr>
        <w:t>个时隙，所以，一个</w:t>
      </w:r>
      <w:r>
        <w:rPr>
          <w:rFonts w:ascii="Helvetica" w:hAnsi="Helvetica" w:cs="Helvetica"/>
          <w:color w:val="3F3F3F"/>
        </w:rPr>
        <w:t>RU</w:t>
      </w:r>
      <w:r>
        <w:rPr>
          <w:rFonts w:ascii="Helvetica" w:hAnsi="Helvetica" w:cs="Helvetica"/>
          <w:color w:val="3F3F3F"/>
        </w:rPr>
        <w:t>的长度为</w:t>
      </w:r>
      <w:proofErr w:type="spellStart"/>
      <w:r>
        <w:rPr>
          <w:rFonts w:ascii="Helvetica" w:hAnsi="Helvetica" w:cs="Helvetica"/>
          <w:color w:val="3F3F3F"/>
        </w:rPr>
        <w:t>32ms</w:t>
      </w:r>
      <w:proofErr w:type="spellEnd"/>
      <w:r>
        <w:rPr>
          <w:rFonts w:ascii="Helvetica" w:hAnsi="Helvetica" w:cs="Helvetica"/>
          <w:color w:val="3F3F3F"/>
        </w:rPr>
        <w:t>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当子载波空间为</w:t>
      </w:r>
      <w:proofErr w:type="spellStart"/>
      <w:r>
        <w:rPr>
          <w:rFonts w:ascii="Helvetica" w:hAnsi="Helvetica" w:cs="Helvetica"/>
          <w:color w:val="3F3F3F"/>
        </w:rPr>
        <w:t>15kHz</w:t>
      </w:r>
      <w:proofErr w:type="spellEnd"/>
      <w:r>
        <w:rPr>
          <w:rFonts w:ascii="Helvetica" w:hAnsi="Helvetica" w:cs="Helvetica"/>
          <w:color w:val="3F3F3F"/>
        </w:rPr>
        <w:t>时，支持单频传输和多频传输，一个</w:t>
      </w:r>
      <w:r>
        <w:rPr>
          <w:rFonts w:ascii="Helvetica" w:hAnsi="Helvetica" w:cs="Helvetica"/>
          <w:color w:val="3F3F3F"/>
        </w:rPr>
        <w:t>RU</w:t>
      </w:r>
      <w:r>
        <w:rPr>
          <w:rFonts w:ascii="Helvetica" w:hAnsi="Helvetica" w:cs="Helvetica"/>
          <w:color w:val="3F3F3F"/>
        </w:rPr>
        <w:t>包含</w:t>
      </w:r>
      <w:r>
        <w:rPr>
          <w:rFonts w:ascii="Helvetica" w:hAnsi="Helvetica" w:cs="Helvetica"/>
          <w:color w:val="3F3F3F"/>
        </w:rPr>
        <w:t>1</w:t>
      </w:r>
      <w:r>
        <w:rPr>
          <w:rFonts w:ascii="Helvetica" w:hAnsi="Helvetica" w:cs="Helvetica"/>
          <w:color w:val="3F3F3F"/>
        </w:rPr>
        <w:t>个子载波和</w:t>
      </w:r>
      <w:r>
        <w:rPr>
          <w:rFonts w:ascii="Helvetica" w:hAnsi="Helvetica" w:cs="Helvetica"/>
          <w:color w:val="3F3F3F"/>
        </w:rPr>
        <w:t>16</w:t>
      </w:r>
      <w:r>
        <w:rPr>
          <w:rFonts w:ascii="Helvetica" w:hAnsi="Helvetica" w:cs="Helvetica"/>
          <w:color w:val="3F3F3F"/>
        </w:rPr>
        <w:t>个时隙，长度为</w:t>
      </w:r>
      <w:proofErr w:type="spellStart"/>
      <w:r>
        <w:rPr>
          <w:rFonts w:ascii="Helvetica" w:hAnsi="Helvetica" w:cs="Helvetica"/>
          <w:color w:val="3F3F3F"/>
        </w:rPr>
        <w:t>8ms</w:t>
      </w:r>
      <w:proofErr w:type="spellEnd"/>
      <w:r>
        <w:rPr>
          <w:rFonts w:ascii="Helvetica" w:hAnsi="Helvetica" w:cs="Helvetica"/>
          <w:color w:val="3F3F3F"/>
        </w:rPr>
        <w:t>；当一个</w:t>
      </w:r>
      <w:r>
        <w:rPr>
          <w:rFonts w:ascii="Helvetica" w:hAnsi="Helvetica" w:cs="Helvetica"/>
          <w:color w:val="3F3F3F"/>
        </w:rPr>
        <w:t>RU</w:t>
      </w:r>
      <w:r>
        <w:rPr>
          <w:rFonts w:ascii="Helvetica" w:hAnsi="Helvetica" w:cs="Helvetica"/>
          <w:color w:val="3F3F3F"/>
        </w:rPr>
        <w:t>包含</w:t>
      </w:r>
      <w:r>
        <w:rPr>
          <w:rFonts w:ascii="Helvetica" w:hAnsi="Helvetica" w:cs="Helvetica"/>
          <w:color w:val="3F3F3F"/>
        </w:rPr>
        <w:t>12</w:t>
      </w:r>
      <w:r>
        <w:rPr>
          <w:rFonts w:ascii="Helvetica" w:hAnsi="Helvetica" w:cs="Helvetica"/>
          <w:color w:val="3F3F3F"/>
        </w:rPr>
        <w:t>个子载波时，则有</w:t>
      </w:r>
      <w:r>
        <w:rPr>
          <w:rFonts w:ascii="Helvetica" w:hAnsi="Helvetica" w:cs="Helvetica"/>
          <w:color w:val="3F3F3F"/>
        </w:rPr>
        <w:t>2</w:t>
      </w:r>
      <w:r>
        <w:rPr>
          <w:rFonts w:ascii="Helvetica" w:hAnsi="Helvetica" w:cs="Helvetica"/>
          <w:color w:val="3F3F3F"/>
        </w:rPr>
        <w:t>个时隙的时间长度，即</w:t>
      </w:r>
      <w:proofErr w:type="spellStart"/>
      <w:r>
        <w:rPr>
          <w:rFonts w:ascii="Helvetica" w:hAnsi="Helvetica" w:cs="Helvetica"/>
          <w:color w:val="3F3F3F"/>
        </w:rPr>
        <w:t>1ms</w:t>
      </w:r>
      <w:proofErr w:type="spellEnd"/>
      <w:r>
        <w:rPr>
          <w:rFonts w:ascii="Helvetica" w:hAnsi="Helvetica" w:cs="Helvetica"/>
          <w:color w:val="3F3F3F"/>
        </w:rPr>
        <w:t>，</w:t>
      </w:r>
      <w:proofErr w:type="gramStart"/>
      <w:r>
        <w:rPr>
          <w:rFonts w:ascii="Helvetica" w:hAnsi="Helvetica" w:cs="Helvetica"/>
          <w:color w:val="3F3F3F"/>
        </w:rPr>
        <w:t>此资源</w:t>
      </w:r>
      <w:proofErr w:type="gramEnd"/>
      <w:r>
        <w:rPr>
          <w:rFonts w:ascii="Helvetica" w:hAnsi="Helvetica" w:cs="Helvetica"/>
          <w:color w:val="3F3F3F"/>
        </w:rPr>
        <w:t>单位刚好是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系统中的一个子帧。资源单位的时间长度设计为</w:t>
      </w:r>
      <w:r>
        <w:rPr>
          <w:rFonts w:ascii="Helvetica" w:hAnsi="Helvetica" w:cs="Helvetica"/>
          <w:color w:val="3F3F3F"/>
        </w:rPr>
        <w:t>2</w:t>
      </w:r>
      <w:r>
        <w:rPr>
          <w:rFonts w:ascii="Helvetica" w:hAnsi="Helvetica" w:cs="Helvetica"/>
          <w:color w:val="3F3F3F"/>
        </w:rPr>
        <w:t>的</w:t>
      </w:r>
      <w:proofErr w:type="gramStart"/>
      <w:r>
        <w:rPr>
          <w:rFonts w:ascii="Helvetica" w:hAnsi="Helvetica" w:cs="Helvetica"/>
          <w:color w:val="3F3F3F"/>
        </w:rPr>
        <w:t>幂</w:t>
      </w:r>
      <w:proofErr w:type="gramEnd"/>
      <w:r>
        <w:rPr>
          <w:rFonts w:ascii="Helvetica" w:hAnsi="Helvetica" w:cs="Helvetica"/>
          <w:color w:val="3F3F3F"/>
        </w:rPr>
        <w:t>次方，是为了更有效的运用资源，避免产生资源空隙而造成资源浪费。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对于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 xml:space="preserve"> format 2</w:t>
      </w:r>
      <w:r>
        <w:rPr>
          <w:rFonts w:ascii="Helvetica" w:hAnsi="Helvetica" w:cs="Helvetica"/>
          <w:color w:val="3F3F3F"/>
        </w:rPr>
        <w:t>，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RU</w:t>
      </w:r>
      <w:r>
        <w:rPr>
          <w:rFonts w:ascii="Helvetica" w:hAnsi="Helvetica" w:cs="Helvetica"/>
          <w:color w:val="3F3F3F"/>
        </w:rPr>
        <w:t>总是由</w:t>
      </w:r>
      <w:r>
        <w:rPr>
          <w:rFonts w:ascii="Helvetica" w:hAnsi="Helvetica" w:cs="Helvetica"/>
          <w:color w:val="3F3F3F"/>
        </w:rPr>
        <w:t>1</w:t>
      </w:r>
      <w:r>
        <w:rPr>
          <w:rFonts w:ascii="Helvetica" w:hAnsi="Helvetica" w:cs="Helvetica"/>
          <w:color w:val="3F3F3F"/>
        </w:rPr>
        <w:t>个子载波和</w:t>
      </w:r>
      <w:r>
        <w:rPr>
          <w:rFonts w:ascii="Helvetica" w:hAnsi="Helvetica" w:cs="Helvetica"/>
          <w:color w:val="3F3F3F"/>
        </w:rPr>
        <w:t>4</w:t>
      </w:r>
      <w:r>
        <w:rPr>
          <w:rFonts w:ascii="Helvetica" w:hAnsi="Helvetica" w:cs="Helvetica"/>
          <w:color w:val="3F3F3F"/>
        </w:rPr>
        <w:t>个时隙组成，所以，当子载波空间为</w:t>
      </w:r>
      <w:r>
        <w:rPr>
          <w:rFonts w:ascii="Helvetica" w:hAnsi="Helvetica" w:cs="Helvetica"/>
          <w:color w:val="3F3F3F"/>
        </w:rPr>
        <w:t>3.75 kHz</w:t>
      </w:r>
      <w:r>
        <w:rPr>
          <w:rFonts w:ascii="Helvetica" w:hAnsi="Helvetica" w:cs="Helvetica"/>
          <w:color w:val="3F3F3F"/>
        </w:rPr>
        <w:t>时，一个</w:t>
      </w:r>
      <w:r>
        <w:rPr>
          <w:rFonts w:ascii="Helvetica" w:hAnsi="Helvetica" w:cs="Helvetica"/>
          <w:color w:val="3F3F3F"/>
        </w:rPr>
        <w:t>RU</w:t>
      </w:r>
      <w:r>
        <w:rPr>
          <w:rFonts w:ascii="Helvetica" w:hAnsi="Helvetica" w:cs="Helvetica"/>
          <w:color w:val="3F3F3F"/>
        </w:rPr>
        <w:t>时长为</w:t>
      </w:r>
      <w:proofErr w:type="spellStart"/>
      <w:r>
        <w:rPr>
          <w:rFonts w:ascii="Helvetica" w:hAnsi="Helvetica" w:cs="Helvetica"/>
          <w:color w:val="3F3F3F"/>
        </w:rPr>
        <w:t>8ms</w:t>
      </w:r>
      <w:proofErr w:type="spellEnd"/>
      <w:r>
        <w:rPr>
          <w:rFonts w:ascii="Helvetica" w:hAnsi="Helvetica" w:cs="Helvetica"/>
          <w:color w:val="3F3F3F"/>
        </w:rPr>
        <w:t>；当子载波空间为</w:t>
      </w:r>
      <w:proofErr w:type="spellStart"/>
      <w:r>
        <w:rPr>
          <w:rFonts w:ascii="Helvetica" w:hAnsi="Helvetica" w:cs="Helvetica"/>
          <w:color w:val="3F3F3F"/>
        </w:rPr>
        <w:t>15kHz</w:t>
      </w:r>
      <w:proofErr w:type="spellEnd"/>
      <w:r>
        <w:rPr>
          <w:rFonts w:ascii="Helvetica" w:hAnsi="Helvetica" w:cs="Helvetica"/>
          <w:color w:val="3F3F3F"/>
        </w:rPr>
        <w:t>时，一个</w:t>
      </w:r>
      <w:r>
        <w:rPr>
          <w:rFonts w:ascii="Helvetica" w:hAnsi="Helvetica" w:cs="Helvetica"/>
          <w:color w:val="3F3F3F"/>
        </w:rPr>
        <w:t>RU</w:t>
      </w:r>
      <w:r>
        <w:rPr>
          <w:rFonts w:ascii="Helvetica" w:hAnsi="Helvetica" w:cs="Helvetica"/>
          <w:color w:val="3F3F3F"/>
        </w:rPr>
        <w:t>时长为</w:t>
      </w:r>
      <w:proofErr w:type="spellStart"/>
      <w:r>
        <w:rPr>
          <w:rFonts w:ascii="Helvetica" w:hAnsi="Helvetica" w:cs="Helvetica"/>
          <w:color w:val="3F3F3F"/>
        </w:rPr>
        <w:t>2ms</w:t>
      </w:r>
      <w:proofErr w:type="spellEnd"/>
      <w:r>
        <w:rPr>
          <w:rFonts w:ascii="Helvetica" w:hAnsi="Helvetica" w:cs="Helvetica"/>
          <w:color w:val="3F3F3F"/>
        </w:rPr>
        <w:t>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对于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 xml:space="preserve"> format 2</w:t>
      </w:r>
      <w:r>
        <w:rPr>
          <w:rFonts w:ascii="Helvetica" w:hAnsi="Helvetica" w:cs="Helvetica"/>
          <w:color w:val="3F3F3F"/>
        </w:rPr>
        <w:t>，调制方式为</w:t>
      </w:r>
      <w:proofErr w:type="spellStart"/>
      <w:r>
        <w:rPr>
          <w:rFonts w:ascii="Helvetica" w:hAnsi="Helvetica" w:cs="Helvetica"/>
          <w:color w:val="3F3F3F"/>
        </w:rPr>
        <w:t>BPSK</w:t>
      </w:r>
      <w:proofErr w:type="spellEnd"/>
      <w:r>
        <w:rPr>
          <w:rFonts w:ascii="Helvetica" w:hAnsi="Helvetica" w:cs="Helvetica"/>
          <w:color w:val="3F3F3F"/>
        </w:rPr>
        <w:t>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对于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 xml:space="preserve"> format 1</w:t>
      </w:r>
      <w:r>
        <w:rPr>
          <w:rFonts w:ascii="Helvetica" w:hAnsi="Helvetica" w:cs="Helvetica"/>
          <w:color w:val="3F3F3F"/>
        </w:rPr>
        <w:t>，调制方式分为以下两种情况：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●</w:t>
      </w:r>
      <w:r>
        <w:rPr>
          <w:rFonts w:ascii="Helvetica" w:hAnsi="Helvetica" w:cs="Helvetica"/>
          <w:color w:val="3F3F3F"/>
        </w:rPr>
        <w:t>包含</w:t>
      </w:r>
      <w:proofErr w:type="gramStart"/>
      <w:r>
        <w:rPr>
          <w:rFonts w:ascii="Helvetica" w:hAnsi="Helvetica" w:cs="Helvetica"/>
          <w:color w:val="3F3F3F"/>
        </w:rPr>
        <w:t>一</w:t>
      </w:r>
      <w:proofErr w:type="gramEnd"/>
      <w:r>
        <w:rPr>
          <w:rFonts w:ascii="Helvetica" w:hAnsi="Helvetica" w:cs="Helvetica"/>
          <w:color w:val="3F3F3F"/>
        </w:rPr>
        <w:t>个子载波的</w:t>
      </w:r>
      <w:r>
        <w:rPr>
          <w:rFonts w:ascii="Helvetica" w:hAnsi="Helvetica" w:cs="Helvetica"/>
          <w:color w:val="3F3F3F"/>
        </w:rPr>
        <w:t>RU</w:t>
      </w:r>
      <w:r>
        <w:rPr>
          <w:rFonts w:ascii="Helvetica" w:hAnsi="Helvetica" w:cs="Helvetica"/>
          <w:color w:val="3F3F3F"/>
        </w:rPr>
        <w:t>，采用</w:t>
      </w:r>
      <w:proofErr w:type="spellStart"/>
      <w:r>
        <w:rPr>
          <w:rFonts w:ascii="Helvetica" w:hAnsi="Helvetica" w:cs="Helvetica"/>
          <w:color w:val="3F3F3F"/>
        </w:rPr>
        <w:t>BPSK</w:t>
      </w:r>
      <w:proofErr w:type="spellEnd"/>
      <w:r>
        <w:rPr>
          <w:rFonts w:ascii="Helvetica" w:hAnsi="Helvetica" w:cs="Helvetica"/>
          <w:color w:val="3F3F3F"/>
        </w:rPr>
        <w:t>和</w:t>
      </w:r>
      <w:proofErr w:type="spellStart"/>
      <w:r>
        <w:rPr>
          <w:rFonts w:ascii="Helvetica" w:hAnsi="Helvetica" w:cs="Helvetica"/>
          <w:color w:val="3F3F3F"/>
        </w:rPr>
        <w:t>QPSK</w:t>
      </w:r>
      <w:proofErr w:type="spellEnd"/>
      <w:r>
        <w:rPr>
          <w:rFonts w:ascii="Helvetica" w:hAnsi="Helvetica" w:cs="Helvetica"/>
          <w:color w:val="3F3F3F"/>
        </w:rPr>
        <w:t>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●</w:t>
      </w:r>
      <w:r>
        <w:rPr>
          <w:rFonts w:ascii="Helvetica" w:hAnsi="Helvetica" w:cs="Helvetica"/>
          <w:color w:val="3F3F3F"/>
        </w:rPr>
        <w:t>其它情况下，采用</w:t>
      </w:r>
      <w:proofErr w:type="spellStart"/>
      <w:r>
        <w:rPr>
          <w:rFonts w:ascii="Helvetica" w:hAnsi="Helvetica" w:cs="Helvetica"/>
          <w:color w:val="3F3F3F"/>
        </w:rPr>
        <w:t>QPSK</w:t>
      </w:r>
      <w:proofErr w:type="spellEnd"/>
      <w:r>
        <w:rPr>
          <w:rFonts w:ascii="Helvetica" w:hAnsi="Helvetica" w:cs="Helvetica"/>
          <w:color w:val="3F3F3F"/>
        </w:rPr>
        <w:t>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由于一个</w:t>
      </w:r>
      <w:r>
        <w:rPr>
          <w:rFonts w:ascii="Helvetica" w:hAnsi="Helvetica" w:cs="Helvetica"/>
          <w:color w:val="3F3F3F"/>
        </w:rPr>
        <w:t>TB</w:t>
      </w:r>
      <w:r>
        <w:rPr>
          <w:rFonts w:ascii="Helvetica" w:hAnsi="Helvetica" w:cs="Helvetica"/>
          <w:color w:val="3F3F3F"/>
        </w:rPr>
        <w:t>可能需要使用多个资源单位来传输，因此在</w:t>
      </w:r>
      <w:proofErr w:type="spellStart"/>
      <w:r>
        <w:rPr>
          <w:rFonts w:ascii="Helvetica" w:hAnsi="Helvetica" w:cs="Helvetica"/>
          <w:color w:val="3F3F3F"/>
        </w:rPr>
        <w:t>NPDCCH</w:t>
      </w:r>
      <w:proofErr w:type="spellEnd"/>
      <w:r>
        <w:rPr>
          <w:rFonts w:ascii="Helvetica" w:hAnsi="Helvetica" w:cs="Helvetica"/>
          <w:color w:val="3F3F3F"/>
        </w:rPr>
        <w:t>中接收到的</w:t>
      </w:r>
      <w:r>
        <w:rPr>
          <w:rFonts w:ascii="Helvetica" w:hAnsi="Helvetica" w:cs="Helvetica"/>
          <w:color w:val="3F3F3F"/>
        </w:rPr>
        <w:t>Uplink Grant</w:t>
      </w:r>
      <w:r>
        <w:rPr>
          <w:rFonts w:ascii="Helvetica" w:hAnsi="Helvetica" w:cs="Helvetica"/>
          <w:color w:val="3F3F3F"/>
        </w:rPr>
        <w:t>中除了指示上行数据传输所使用的资源单位的子载波的索引（</w:t>
      </w:r>
      <w:r>
        <w:rPr>
          <w:rFonts w:ascii="Helvetica" w:hAnsi="Helvetica" w:cs="Helvetica"/>
          <w:color w:val="3F3F3F"/>
        </w:rPr>
        <w:t>Index</w:t>
      </w:r>
      <w:r>
        <w:rPr>
          <w:rFonts w:ascii="Helvetica" w:hAnsi="Helvetica" w:cs="Helvetica"/>
          <w:color w:val="3F3F3F"/>
        </w:rPr>
        <w:t>），也会包含一个</w:t>
      </w:r>
      <w:r>
        <w:rPr>
          <w:rFonts w:ascii="Helvetica" w:hAnsi="Helvetica" w:cs="Helvetica"/>
          <w:color w:val="3F3F3F"/>
        </w:rPr>
        <w:t>TB</w:t>
      </w:r>
      <w:r>
        <w:rPr>
          <w:rFonts w:ascii="Helvetica" w:hAnsi="Helvetica" w:cs="Helvetica"/>
          <w:color w:val="3F3F3F"/>
        </w:rPr>
        <w:t>对应的资源单位数目以及重传次数指示。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 xml:space="preserve"> Format 2</w:t>
      </w:r>
      <w:r>
        <w:rPr>
          <w:rFonts w:ascii="Helvetica" w:hAnsi="Helvetica" w:cs="Helvetica"/>
          <w:color w:val="3F3F3F"/>
        </w:rPr>
        <w:t>是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终端用来传送指示</w:t>
      </w:r>
      <w:proofErr w:type="spellStart"/>
      <w:r>
        <w:rPr>
          <w:rFonts w:ascii="Helvetica" w:hAnsi="Helvetica" w:cs="Helvetica"/>
          <w:color w:val="3F3F3F"/>
        </w:rPr>
        <w:t>NPDSCH</w:t>
      </w:r>
      <w:proofErr w:type="spellEnd"/>
      <w:r>
        <w:rPr>
          <w:rFonts w:ascii="Helvetica" w:hAnsi="Helvetica" w:cs="Helvetica"/>
          <w:color w:val="3F3F3F"/>
        </w:rPr>
        <w:t>有无成功接收的</w:t>
      </w:r>
      <w:proofErr w:type="spellStart"/>
      <w:r>
        <w:rPr>
          <w:rFonts w:ascii="Helvetica" w:hAnsi="Helvetica" w:cs="Helvetica"/>
          <w:color w:val="3F3F3F"/>
        </w:rPr>
        <w:t>HARQ-ACK</w:t>
      </w:r>
      <w:proofErr w:type="spellEnd"/>
      <w:r>
        <w:rPr>
          <w:rFonts w:ascii="Helvetica" w:hAnsi="Helvetica" w:cs="Helvetica"/>
          <w:color w:val="3F3F3F"/>
        </w:rPr>
        <w:t>/</w:t>
      </w:r>
      <w:proofErr w:type="spellStart"/>
      <w:r>
        <w:rPr>
          <w:rFonts w:ascii="Helvetica" w:hAnsi="Helvetica" w:cs="Helvetica"/>
          <w:color w:val="3F3F3F"/>
        </w:rPr>
        <w:t>NACK</w:t>
      </w:r>
      <w:proofErr w:type="spellEnd"/>
      <w:r>
        <w:rPr>
          <w:rFonts w:ascii="Helvetica" w:hAnsi="Helvetica" w:cs="Helvetica"/>
          <w:color w:val="3F3F3F"/>
        </w:rPr>
        <w:t>，所使用的子载波的索引</w:t>
      </w:r>
      <w:r>
        <w:rPr>
          <w:rFonts w:ascii="Helvetica" w:hAnsi="Helvetica" w:cs="Helvetica"/>
          <w:color w:val="3F3F3F"/>
        </w:rPr>
        <w:t>(Index)</w:t>
      </w:r>
      <w:r>
        <w:rPr>
          <w:rFonts w:ascii="Helvetica" w:hAnsi="Helvetica" w:cs="Helvetica"/>
          <w:color w:val="3F3F3F"/>
        </w:rPr>
        <w:t>是在由对应的</w:t>
      </w:r>
      <w:proofErr w:type="spellStart"/>
      <w:r>
        <w:rPr>
          <w:rFonts w:ascii="Helvetica" w:hAnsi="Helvetica" w:cs="Helvetica"/>
          <w:color w:val="3F3F3F"/>
        </w:rPr>
        <w:t>NPDSCH</w:t>
      </w:r>
      <w:proofErr w:type="spellEnd"/>
      <w:r>
        <w:rPr>
          <w:rFonts w:ascii="Helvetica" w:hAnsi="Helvetica" w:cs="Helvetica"/>
          <w:color w:val="3F3F3F"/>
        </w:rPr>
        <w:t>的下行分配</w:t>
      </w:r>
      <w:r>
        <w:rPr>
          <w:rFonts w:ascii="Helvetica" w:hAnsi="Helvetica" w:cs="Helvetica"/>
          <w:color w:val="3F3F3F"/>
        </w:rPr>
        <w:t>(Downlink Assignment)</w:t>
      </w:r>
      <w:r>
        <w:rPr>
          <w:rFonts w:ascii="Helvetica" w:hAnsi="Helvetica" w:cs="Helvetica"/>
          <w:color w:val="3F3F3F"/>
        </w:rPr>
        <w:t>中指示，重传次数则由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参数配置。</w:t>
      </w: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Style w:val="a4"/>
          <w:rFonts w:ascii="Helvetica" w:hAnsi="Helvetica" w:cs="Helvetica"/>
          <w:color w:val="3F3F3F"/>
        </w:rPr>
        <w:t>DMRS</w:t>
      </w:r>
      <w:proofErr w:type="spellEnd"/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B156F" w:rsidRDefault="008B156F" w:rsidP="008B156F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根据</w:t>
      </w:r>
      <w:proofErr w:type="spellStart"/>
      <w:r>
        <w:rPr>
          <w:rFonts w:ascii="Helvetica" w:hAnsi="Helvetica" w:cs="Helvetica"/>
          <w:color w:val="3F3F3F"/>
        </w:rPr>
        <w:t>NPUSCH</w:t>
      </w:r>
      <w:proofErr w:type="spellEnd"/>
      <w:r>
        <w:rPr>
          <w:rFonts w:ascii="Helvetica" w:hAnsi="Helvetica" w:cs="Helvetica"/>
          <w:color w:val="3F3F3F"/>
        </w:rPr>
        <w:t>格式，</w:t>
      </w:r>
      <w:proofErr w:type="spellStart"/>
      <w:r>
        <w:rPr>
          <w:rFonts w:ascii="Helvetica" w:hAnsi="Helvetica" w:cs="Helvetica"/>
          <w:color w:val="3F3F3F"/>
        </w:rPr>
        <w:t>DMRS</w:t>
      </w:r>
      <w:proofErr w:type="spellEnd"/>
      <w:r>
        <w:rPr>
          <w:rFonts w:ascii="Helvetica" w:hAnsi="Helvetica" w:cs="Helvetica"/>
          <w:color w:val="3F3F3F"/>
        </w:rPr>
        <w:t>每时隙传输</w:t>
      </w:r>
      <w:r>
        <w:rPr>
          <w:rFonts w:ascii="Helvetica" w:hAnsi="Helvetica" w:cs="Helvetica"/>
          <w:color w:val="3F3F3F"/>
        </w:rPr>
        <w:t>1</w:t>
      </w:r>
      <w:r>
        <w:rPr>
          <w:rFonts w:ascii="Helvetica" w:hAnsi="Helvetica" w:cs="Helvetica"/>
          <w:color w:val="3F3F3F"/>
        </w:rPr>
        <w:t>个或者</w:t>
      </w:r>
      <w:r>
        <w:rPr>
          <w:rFonts w:ascii="Helvetica" w:hAnsi="Helvetica" w:cs="Helvetica"/>
          <w:color w:val="3F3F3F"/>
        </w:rPr>
        <w:t>3</w:t>
      </w:r>
      <w:r>
        <w:rPr>
          <w:rFonts w:ascii="Helvetica" w:hAnsi="Helvetica" w:cs="Helvetica"/>
          <w:color w:val="3F3F3F"/>
        </w:rPr>
        <w:t>个</w:t>
      </w:r>
      <w:r>
        <w:rPr>
          <w:rFonts w:ascii="Helvetica" w:hAnsi="Helvetica" w:cs="Helvetica"/>
          <w:color w:val="3F3F3F"/>
        </w:rPr>
        <w:t>SC-</w:t>
      </w:r>
      <w:proofErr w:type="spellStart"/>
      <w:r>
        <w:rPr>
          <w:rFonts w:ascii="Helvetica" w:hAnsi="Helvetica" w:cs="Helvetica"/>
          <w:color w:val="3F3F3F"/>
        </w:rPr>
        <w:t>FDMA</w:t>
      </w:r>
      <w:proofErr w:type="spellEnd"/>
      <w:r>
        <w:rPr>
          <w:rFonts w:ascii="Helvetica" w:hAnsi="Helvetica" w:cs="Helvetica"/>
          <w:color w:val="3F3F3F"/>
        </w:rPr>
        <w:t>符号。</w:t>
      </w:r>
    </w:p>
    <w:p w:rsidR="008B156F" w:rsidRDefault="00F50E9D">
      <w:r>
        <w:rPr>
          <w:noProof/>
        </w:rPr>
        <w:lastRenderedPageBreak/>
        <w:drawing>
          <wp:inline distT="0" distB="0" distL="0" distR="0" wp14:anchorId="6DFA6606" wp14:editId="53930367">
            <wp:extent cx="5274310" cy="3446780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E9D" w:rsidRDefault="00F50E9D" w:rsidP="00F50E9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Style w:val="a4"/>
          <w:rFonts w:ascii="Helvetica" w:hAnsi="Helvetica" w:cs="Helvetica"/>
          <w:color w:val="3F3F3F"/>
        </w:rPr>
        <w:t>NPRACH</w:t>
      </w:r>
      <w:proofErr w:type="spellEnd"/>
    </w:p>
    <w:p w:rsidR="00F50E9D" w:rsidRDefault="00F50E9D" w:rsidP="00F50E9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F50E9D" w:rsidRDefault="00F50E9D" w:rsidP="00F50E9D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和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的</w:t>
      </w:r>
      <w:r>
        <w:rPr>
          <w:rFonts w:ascii="Helvetica" w:hAnsi="Helvetica" w:cs="Helvetica"/>
          <w:color w:val="3F3F3F"/>
        </w:rPr>
        <w:t>Random Access Preamble</w:t>
      </w:r>
      <w:r>
        <w:rPr>
          <w:rFonts w:ascii="Helvetica" w:hAnsi="Helvetica" w:cs="Helvetica"/>
          <w:color w:val="3F3F3F"/>
        </w:rPr>
        <w:t>使用</w:t>
      </w:r>
      <w:proofErr w:type="spellStart"/>
      <w:r>
        <w:rPr>
          <w:rFonts w:ascii="Helvetica" w:hAnsi="Helvetica" w:cs="Helvetica"/>
          <w:color w:val="3F3F3F"/>
        </w:rPr>
        <w:t>ZC</w:t>
      </w:r>
      <w:proofErr w:type="spellEnd"/>
      <w:r>
        <w:rPr>
          <w:rFonts w:ascii="Helvetica" w:hAnsi="Helvetica" w:cs="Helvetica"/>
          <w:color w:val="3F3F3F"/>
        </w:rPr>
        <w:t>序列不同，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的</w:t>
      </w:r>
      <w:r>
        <w:rPr>
          <w:rFonts w:ascii="Helvetica" w:hAnsi="Helvetica" w:cs="Helvetica"/>
          <w:color w:val="3F3F3F"/>
        </w:rPr>
        <w:t>Random Access Preamble</w:t>
      </w:r>
      <w:r>
        <w:rPr>
          <w:rFonts w:ascii="Helvetica" w:hAnsi="Helvetica" w:cs="Helvetica"/>
          <w:color w:val="3F3F3F"/>
        </w:rPr>
        <w:t>是单频传输（</w:t>
      </w:r>
      <w:proofErr w:type="spellStart"/>
      <w:r>
        <w:rPr>
          <w:rFonts w:ascii="Helvetica" w:hAnsi="Helvetica" w:cs="Helvetica"/>
          <w:color w:val="3F3F3F"/>
        </w:rPr>
        <w:t>3.75KHz</w:t>
      </w:r>
      <w:proofErr w:type="spellEnd"/>
      <w:r>
        <w:rPr>
          <w:rFonts w:ascii="Helvetica" w:hAnsi="Helvetica" w:cs="Helvetica"/>
          <w:color w:val="3F3F3F"/>
        </w:rPr>
        <w:t>子载波），且使用的</w:t>
      </w:r>
      <w:r>
        <w:rPr>
          <w:rFonts w:ascii="Helvetica" w:hAnsi="Helvetica" w:cs="Helvetica"/>
          <w:color w:val="3F3F3F"/>
        </w:rPr>
        <w:t>Symbol</w:t>
      </w:r>
      <w:r>
        <w:rPr>
          <w:rFonts w:ascii="Helvetica" w:hAnsi="Helvetica" w:cs="Helvetica"/>
          <w:color w:val="3F3F3F"/>
        </w:rPr>
        <w:t>为一定值。一次的</w:t>
      </w:r>
      <w:r>
        <w:rPr>
          <w:rFonts w:ascii="Helvetica" w:hAnsi="Helvetica" w:cs="Helvetica"/>
          <w:color w:val="3F3F3F"/>
        </w:rPr>
        <w:t>Random Access Preamble</w:t>
      </w:r>
      <w:r>
        <w:rPr>
          <w:rFonts w:ascii="Helvetica" w:hAnsi="Helvetica" w:cs="Helvetica"/>
          <w:color w:val="3F3F3F"/>
        </w:rPr>
        <w:t>传送包含四个</w:t>
      </w:r>
      <w:r>
        <w:rPr>
          <w:rFonts w:ascii="Helvetica" w:hAnsi="Helvetica" w:cs="Helvetica"/>
          <w:color w:val="3F3F3F"/>
        </w:rPr>
        <w:t>Symbol Group</w:t>
      </w:r>
      <w:r>
        <w:rPr>
          <w:rFonts w:ascii="Helvetica" w:hAnsi="Helvetica" w:cs="Helvetica"/>
          <w:color w:val="3F3F3F"/>
        </w:rPr>
        <w:t>，一个</w:t>
      </w:r>
      <w:r>
        <w:rPr>
          <w:rFonts w:ascii="Helvetica" w:hAnsi="Helvetica" w:cs="Helvetica"/>
          <w:color w:val="3F3F3F"/>
        </w:rPr>
        <w:t>Symbol Group</w:t>
      </w:r>
      <w:r>
        <w:rPr>
          <w:rFonts w:ascii="Helvetica" w:hAnsi="Helvetica" w:cs="Helvetica"/>
          <w:color w:val="3F3F3F"/>
        </w:rPr>
        <w:t>是</w:t>
      </w:r>
      <w:r>
        <w:rPr>
          <w:rFonts w:ascii="Helvetica" w:hAnsi="Helvetica" w:cs="Helvetica"/>
          <w:color w:val="3F3F3F"/>
        </w:rPr>
        <w:t>5</w:t>
      </w:r>
      <w:r>
        <w:rPr>
          <w:rFonts w:ascii="Helvetica" w:hAnsi="Helvetica" w:cs="Helvetica"/>
          <w:color w:val="3F3F3F"/>
        </w:rPr>
        <w:t>个</w:t>
      </w:r>
      <w:r>
        <w:rPr>
          <w:rFonts w:ascii="Helvetica" w:hAnsi="Helvetica" w:cs="Helvetica"/>
          <w:color w:val="3F3F3F"/>
        </w:rPr>
        <w:t>Symbol</w:t>
      </w:r>
      <w:r>
        <w:rPr>
          <w:rFonts w:ascii="Helvetica" w:hAnsi="Helvetica" w:cs="Helvetica"/>
          <w:color w:val="3F3F3F"/>
        </w:rPr>
        <w:t>加上</w:t>
      </w:r>
      <w:proofErr w:type="gramStart"/>
      <w:r>
        <w:rPr>
          <w:rFonts w:ascii="Helvetica" w:hAnsi="Helvetica" w:cs="Helvetica"/>
          <w:color w:val="3F3F3F"/>
        </w:rPr>
        <w:t>一</w:t>
      </w:r>
      <w:proofErr w:type="spellStart"/>
      <w:proofErr w:type="gramEnd"/>
      <w:r>
        <w:rPr>
          <w:rFonts w:ascii="Helvetica" w:hAnsi="Helvetica" w:cs="Helvetica"/>
          <w:color w:val="3F3F3F"/>
        </w:rPr>
        <w:t>CP</w:t>
      </w:r>
      <w:proofErr w:type="spellEnd"/>
      <w:r>
        <w:rPr>
          <w:rFonts w:ascii="Helvetica" w:hAnsi="Helvetica" w:cs="Helvetica"/>
          <w:color w:val="3F3F3F"/>
        </w:rPr>
        <w:t>，如下图：</w:t>
      </w:r>
    </w:p>
    <w:p w:rsidR="00F50E9D" w:rsidRDefault="00F50E9D"/>
    <w:p w:rsidR="00F50E9D" w:rsidRDefault="008E06D8">
      <w:r>
        <w:rPr>
          <w:noProof/>
        </w:rPr>
        <w:drawing>
          <wp:inline distT="0" distB="0" distL="0" distR="0" wp14:anchorId="296451D6" wp14:editId="12F28972">
            <wp:extent cx="5274310" cy="15074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每个</w:t>
      </w:r>
      <w:r>
        <w:rPr>
          <w:rFonts w:ascii="Helvetica" w:hAnsi="Helvetica" w:cs="Helvetica"/>
          <w:color w:val="3F3F3F"/>
        </w:rPr>
        <w:t>Symbol Group</w:t>
      </w:r>
      <w:r>
        <w:rPr>
          <w:rFonts w:ascii="Helvetica" w:hAnsi="Helvetica" w:cs="Helvetica"/>
          <w:color w:val="3F3F3F"/>
        </w:rPr>
        <w:t>之间会有跳频。选择传送的</w:t>
      </w:r>
      <w:r>
        <w:rPr>
          <w:rFonts w:ascii="Helvetica" w:hAnsi="Helvetica" w:cs="Helvetica"/>
          <w:color w:val="3F3F3F"/>
        </w:rPr>
        <w:t>Random Access Preamble</w:t>
      </w:r>
      <w:r>
        <w:rPr>
          <w:rFonts w:ascii="Helvetica" w:hAnsi="Helvetica" w:cs="Helvetica"/>
          <w:color w:val="3F3F3F"/>
        </w:rPr>
        <w:t>即是选择起始的子载波。</w:t>
      </w: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基站会根据各个</w:t>
      </w:r>
      <w:r>
        <w:rPr>
          <w:rFonts w:ascii="Helvetica" w:hAnsi="Helvetica" w:cs="Helvetica"/>
          <w:color w:val="3F3F3F"/>
        </w:rPr>
        <w:t>CE Level</w:t>
      </w:r>
      <w:r>
        <w:rPr>
          <w:rFonts w:ascii="Helvetica" w:hAnsi="Helvetica" w:cs="Helvetica"/>
          <w:color w:val="3F3F3F"/>
        </w:rPr>
        <w:t>去配置相应的</w:t>
      </w:r>
      <w:proofErr w:type="spellStart"/>
      <w:r>
        <w:rPr>
          <w:rFonts w:ascii="Helvetica" w:hAnsi="Helvetica" w:cs="Helvetica"/>
          <w:color w:val="3F3F3F"/>
        </w:rPr>
        <w:t>NPRACH</w:t>
      </w:r>
      <w:proofErr w:type="spellEnd"/>
      <w:r>
        <w:rPr>
          <w:rFonts w:ascii="Helvetica" w:hAnsi="Helvetica" w:cs="Helvetica"/>
          <w:color w:val="3F3F3F"/>
        </w:rPr>
        <w:t>资源，其流程如下图：</w:t>
      </w:r>
    </w:p>
    <w:p w:rsidR="008E06D8" w:rsidRDefault="008E06D8"/>
    <w:p w:rsidR="008E06D8" w:rsidRDefault="008E06D8">
      <w:r>
        <w:rPr>
          <w:noProof/>
        </w:rPr>
        <w:lastRenderedPageBreak/>
        <w:drawing>
          <wp:inline distT="0" distB="0" distL="0" distR="0" wp14:anchorId="498D5EC5" wp14:editId="70B3995B">
            <wp:extent cx="4428571" cy="2895238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Random Access</w:t>
      </w:r>
      <w:r>
        <w:rPr>
          <w:rFonts w:ascii="Helvetica" w:hAnsi="Helvetica" w:cs="Helvetica"/>
          <w:color w:val="3F3F3F"/>
        </w:rPr>
        <w:t>开始之前，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终端会通过</w:t>
      </w:r>
      <w:r>
        <w:rPr>
          <w:rFonts w:ascii="Helvetica" w:hAnsi="Helvetica" w:cs="Helvetica"/>
          <w:color w:val="3F3F3F"/>
        </w:rPr>
        <w:t>DL measurement</w:t>
      </w:r>
      <w:r>
        <w:rPr>
          <w:rFonts w:ascii="Helvetica" w:hAnsi="Helvetica" w:cs="Helvetica"/>
          <w:color w:val="3F3F3F"/>
        </w:rPr>
        <w:t>（比如</w:t>
      </w:r>
      <w:proofErr w:type="spellStart"/>
      <w:r>
        <w:rPr>
          <w:rFonts w:ascii="Helvetica" w:hAnsi="Helvetica" w:cs="Helvetica"/>
          <w:color w:val="3F3F3F"/>
        </w:rPr>
        <w:t>RSRP</w:t>
      </w:r>
      <w:proofErr w:type="spellEnd"/>
      <w:r>
        <w:rPr>
          <w:rFonts w:ascii="Helvetica" w:hAnsi="Helvetica" w:cs="Helvetica"/>
          <w:color w:val="3F3F3F"/>
        </w:rPr>
        <w:t>）来决定</w:t>
      </w:r>
      <w:r>
        <w:rPr>
          <w:rFonts w:ascii="Helvetica" w:hAnsi="Helvetica" w:cs="Helvetica"/>
          <w:color w:val="3F3F3F"/>
        </w:rPr>
        <w:t>CE Level</w:t>
      </w:r>
      <w:r>
        <w:rPr>
          <w:rFonts w:ascii="Helvetica" w:hAnsi="Helvetica" w:cs="Helvetica"/>
          <w:color w:val="3F3F3F"/>
        </w:rPr>
        <w:t>，并使用该</w:t>
      </w:r>
      <w:r>
        <w:rPr>
          <w:rFonts w:ascii="Helvetica" w:hAnsi="Helvetica" w:cs="Helvetica"/>
          <w:color w:val="3F3F3F"/>
        </w:rPr>
        <w:t>CE Level</w:t>
      </w:r>
      <w:r>
        <w:rPr>
          <w:rFonts w:ascii="Helvetica" w:hAnsi="Helvetica" w:cs="Helvetica"/>
          <w:color w:val="3F3F3F"/>
        </w:rPr>
        <w:t>指定的</w:t>
      </w:r>
      <w:proofErr w:type="spellStart"/>
      <w:r>
        <w:rPr>
          <w:rFonts w:ascii="Helvetica" w:hAnsi="Helvetica" w:cs="Helvetica"/>
          <w:color w:val="3F3F3F"/>
        </w:rPr>
        <w:t>NPRACH</w:t>
      </w:r>
      <w:proofErr w:type="spellEnd"/>
      <w:r>
        <w:rPr>
          <w:rFonts w:ascii="Helvetica" w:hAnsi="Helvetica" w:cs="Helvetica"/>
          <w:color w:val="3F3F3F"/>
        </w:rPr>
        <w:t>资源。一旦</w:t>
      </w:r>
      <w:r>
        <w:rPr>
          <w:rFonts w:ascii="Helvetica" w:hAnsi="Helvetica" w:cs="Helvetica"/>
          <w:color w:val="3F3F3F"/>
        </w:rPr>
        <w:t>Random Access Preamble</w:t>
      </w:r>
      <w:r>
        <w:rPr>
          <w:rFonts w:ascii="Helvetica" w:hAnsi="Helvetica" w:cs="Helvetica"/>
          <w:color w:val="3F3F3F"/>
        </w:rPr>
        <w:t>传送失败，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终端会在升级</w:t>
      </w:r>
      <w:r>
        <w:rPr>
          <w:rFonts w:ascii="Helvetica" w:hAnsi="Helvetica" w:cs="Helvetica"/>
          <w:color w:val="3F3F3F"/>
        </w:rPr>
        <w:t>CE Level</w:t>
      </w:r>
      <w:r>
        <w:rPr>
          <w:rFonts w:ascii="Helvetica" w:hAnsi="Helvetica" w:cs="Helvetica"/>
          <w:color w:val="3F3F3F"/>
        </w:rPr>
        <w:t>重新尝试，直到尝试完所有</w:t>
      </w:r>
      <w:r>
        <w:rPr>
          <w:rFonts w:ascii="Helvetica" w:hAnsi="Helvetica" w:cs="Helvetica"/>
          <w:color w:val="3F3F3F"/>
        </w:rPr>
        <w:t>CE Level</w:t>
      </w:r>
      <w:r>
        <w:rPr>
          <w:rFonts w:ascii="Helvetica" w:hAnsi="Helvetica" w:cs="Helvetica"/>
          <w:color w:val="3F3F3F"/>
        </w:rPr>
        <w:t>的</w:t>
      </w:r>
      <w:proofErr w:type="spellStart"/>
      <w:r>
        <w:rPr>
          <w:rFonts w:ascii="Helvetica" w:hAnsi="Helvetica" w:cs="Helvetica"/>
          <w:color w:val="3F3F3F"/>
        </w:rPr>
        <w:t>NPRACH</w:t>
      </w:r>
      <w:proofErr w:type="spellEnd"/>
      <w:r>
        <w:rPr>
          <w:rFonts w:ascii="Helvetica" w:hAnsi="Helvetica" w:cs="Helvetica"/>
          <w:color w:val="3F3F3F"/>
        </w:rPr>
        <w:t>资源为止。</w:t>
      </w: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000000"/>
        </w:rPr>
        <w:t xml:space="preserve">3 </w:t>
      </w:r>
      <w:r>
        <w:rPr>
          <w:rStyle w:val="a4"/>
          <w:rFonts w:ascii="Helvetica" w:hAnsi="Helvetica" w:cs="Helvetica"/>
          <w:color w:val="000000"/>
        </w:rPr>
        <w:t>小区接入</w:t>
      </w: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的小区接入流程和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差不多：小区搜索取得频率和符号同步、获取</w:t>
      </w:r>
      <w:r>
        <w:rPr>
          <w:rFonts w:ascii="Helvetica" w:hAnsi="Helvetica" w:cs="Helvetica"/>
          <w:color w:val="3F3F3F"/>
        </w:rPr>
        <w:t>SIB</w:t>
      </w:r>
      <w:r>
        <w:rPr>
          <w:rFonts w:ascii="Helvetica" w:hAnsi="Helvetica" w:cs="Helvetica"/>
          <w:color w:val="3F3F3F"/>
        </w:rPr>
        <w:t>信息、启动随机接入流程建立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连接。当终端返回</w:t>
      </w:r>
      <w:proofErr w:type="spellStart"/>
      <w:r>
        <w:rPr>
          <w:rFonts w:ascii="Helvetica" w:hAnsi="Helvetica" w:cs="Helvetica"/>
          <w:color w:val="3F3F3F"/>
        </w:rPr>
        <w:t>RRC_IDLE</w:t>
      </w:r>
      <w:proofErr w:type="spellEnd"/>
      <w:r>
        <w:rPr>
          <w:rFonts w:ascii="Helvetica" w:hAnsi="Helvetica" w:cs="Helvetica"/>
          <w:color w:val="3F3F3F"/>
        </w:rPr>
        <w:t>状态，当需要进行数据发送或收到寻呼时，也会再次启动随机接入流程。</w:t>
      </w: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3.1 </w:t>
      </w:r>
      <w:r>
        <w:rPr>
          <w:rStyle w:val="a4"/>
          <w:rFonts w:ascii="Helvetica" w:hAnsi="Helvetica" w:cs="Helvetica"/>
          <w:color w:val="3F3F3F"/>
        </w:rPr>
        <w:t>协议</w:t>
      </w:r>
      <w:proofErr w:type="gramStart"/>
      <w:r>
        <w:rPr>
          <w:rStyle w:val="a4"/>
          <w:rFonts w:ascii="Helvetica" w:hAnsi="Helvetica" w:cs="Helvetica"/>
          <w:color w:val="3F3F3F"/>
        </w:rPr>
        <w:t>栈</w:t>
      </w:r>
      <w:proofErr w:type="gramEnd"/>
      <w:r>
        <w:rPr>
          <w:rStyle w:val="a4"/>
          <w:rFonts w:ascii="Helvetica" w:hAnsi="Helvetica" w:cs="Helvetica"/>
          <w:color w:val="3F3F3F"/>
        </w:rPr>
        <w:t>和信令承载</w:t>
      </w: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总的来说，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协议</w:t>
      </w:r>
      <w:proofErr w:type="gramStart"/>
      <w:r>
        <w:rPr>
          <w:rFonts w:ascii="Helvetica" w:hAnsi="Helvetica" w:cs="Helvetica"/>
          <w:color w:val="3F3F3F"/>
        </w:rPr>
        <w:t>栈</w:t>
      </w:r>
      <w:proofErr w:type="gramEnd"/>
      <w:r>
        <w:rPr>
          <w:rFonts w:ascii="Helvetica" w:hAnsi="Helvetica" w:cs="Helvetica"/>
          <w:color w:val="3F3F3F"/>
        </w:rPr>
        <w:t>基于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设计，但是根据物联网的需求，去掉了一些不必要的功能，减少了协议</w:t>
      </w:r>
      <w:proofErr w:type="gramStart"/>
      <w:r>
        <w:rPr>
          <w:rFonts w:ascii="Helvetica" w:hAnsi="Helvetica" w:cs="Helvetica"/>
          <w:color w:val="3F3F3F"/>
        </w:rPr>
        <w:t>栈</w:t>
      </w:r>
      <w:proofErr w:type="gramEnd"/>
      <w:r>
        <w:rPr>
          <w:rFonts w:ascii="Helvetica" w:hAnsi="Helvetica" w:cs="Helvetica"/>
          <w:color w:val="3F3F3F"/>
        </w:rPr>
        <w:t>处理流程的开销。因此，从协议</w:t>
      </w:r>
      <w:proofErr w:type="gramStart"/>
      <w:r>
        <w:rPr>
          <w:rFonts w:ascii="Helvetica" w:hAnsi="Helvetica" w:cs="Helvetica"/>
          <w:color w:val="3F3F3F"/>
        </w:rPr>
        <w:t>栈</w:t>
      </w:r>
      <w:proofErr w:type="gramEnd"/>
      <w:r>
        <w:rPr>
          <w:rFonts w:ascii="Helvetica" w:hAnsi="Helvetica" w:cs="Helvetica"/>
          <w:color w:val="3F3F3F"/>
        </w:rPr>
        <w:t>的角度看，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是新的空口协议。</w:t>
      </w: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以无线承载（</w:t>
      </w:r>
      <w:proofErr w:type="spellStart"/>
      <w:r>
        <w:rPr>
          <w:rFonts w:ascii="Helvetica" w:hAnsi="Helvetica" w:cs="Helvetica"/>
          <w:color w:val="3F3F3F"/>
        </w:rPr>
        <w:t>RB</w:t>
      </w:r>
      <w:proofErr w:type="spellEnd"/>
      <w:r>
        <w:rPr>
          <w:rFonts w:ascii="Helvetica" w:hAnsi="Helvetica" w:cs="Helvetica"/>
          <w:color w:val="3F3F3F"/>
        </w:rPr>
        <w:t>）为例，在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系统中，</w:t>
      </w:r>
      <w:proofErr w:type="spellStart"/>
      <w:r>
        <w:rPr>
          <w:rFonts w:ascii="Helvetica" w:hAnsi="Helvetica" w:cs="Helvetica"/>
          <w:color w:val="3F3F3F"/>
        </w:rPr>
        <w:t>SRB</w:t>
      </w:r>
      <w:proofErr w:type="spellEnd"/>
      <w:r>
        <w:rPr>
          <w:rFonts w:ascii="Helvetica" w:hAnsi="Helvetica" w:cs="Helvetica"/>
          <w:color w:val="3F3F3F"/>
        </w:rPr>
        <w:t>（</w:t>
      </w:r>
      <w:proofErr w:type="spellStart"/>
      <w:r>
        <w:rPr>
          <w:rFonts w:ascii="Helvetica" w:hAnsi="Helvetica" w:cs="Helvetica"/>
          <w:color w:val="3F3F3F"/>
        </w:rPr>
        <w:t>signalling</w:t>
      </w:r>
      <w:proofErr w:type="spellEnd"/>
      <w:r>
        <w:rPr>
          <w:rFonts w:ascii="Helvetica" w:hAnsi="Helvetica" w:cs="Helvetica"/>
          <w:color w:val="3F3F3F"/>
        </w:rPr>
        <w:t xml:space="preserve"> radio bearers</w:t>
      </w:r>
      <w:r>
        <w:rPr>
          <w:rFonts w:ascii="Helvetica" w:hAnsi="Helvetica" w:cs="Helvetica"/>
          <w:color w:val="3F3F3F"/>
        </w:rPr>
        <w:t>，信令无线承载）会部分复用，</w:t>
      </w:r>
      <w:proofErr w:type="spellStart"/>
      <w:r>
        <w:rPr>
          <w:rFonts w:ascii="Helvetica" w:hAnsi="Helvetica" w:cs="Helvetica"/>
          <w:color w:val="3F3F3F"/>
        </w:rPr>
        <w:t>SRB0</w:t>
      </w:r>
      <w:proofErr w:type="spellEnd"/>
      <w:r>
        <w:rPr>
          <w:rFonts w:ascii="Helvetica" w:hAnsi="Helvetica" w:cs="Helvetica"/>
          <w:color w:val="3F3F3F"/>
        </w:rPr>
        <w:t>用来传输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消息，在逻辑信道</w:t>
      </w:r>
      <w:proofErr w:type="spellStart"/>
      <w:r>
        <w:rPr>
          <w:rFonts w:ascii="Helvetica" w:hAnsi="Helvetica" w:cs="Helvetica"/>
          <w:color w:val="3F3F3F"/>
        </w:rPr>
        <w:t>CCCH</w:t>
      </w:r>
      <w:proofErr w:type="spellEnd"/>
      <w:r>
        <w:rPr>
          <w:rFonts w:ascii="Helvetica" w:hAnsi="Helvetica" w:cs="Helvetica"/>
          <w:color w:val="3F3F3F"/>
        </w:rPr>
        <w:t>上传输；而</w:t>
      </w:r>
      <w:proofErr w:type="spellStart"/>
      <w:r>
        <w:rPr>
          <w:rFonts w:ascii="Helvetica" w:hAnsi="Helvetica" w:cs="Helvetica"/>
          <w:color w:val="3F3F3F"/>
        </w:rPr>
        <w:t>SRB1</w:t>
      </w:r>
      <w:proofErr w:type="spellEnd"/>
      <w:r>
        <w:rPr>
          <w:rFonts w:ascii="Helvetica" w:hAnsi="Helvetica" w:cs="Helvetica"/>
          <w:color w:val="3F3F3F"/>
        </w:rPr>
        <w:t>既用来传输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消息，也会包含</w:t>
      </w:r>
      <w:r>
        <w:rPr>
          <w:rFonts w:ascii="Helvetica" w:hAnsi="Helvetica" w:cs="Helvetica"/>
          <w:color w:val="3F3F3F"/>
        </w:rPr>
        <w:t>NAS</w:t>
      </w:r>
      <w:r>
        <w:rPr>
          <w:rFonts w:ascii="Helvetica" w:hAnsi="Helvetica" w:cs="Helvetica"/>
          <w:color w:val="3F3F3F"/>
        </w:rPr>
        <w:t>消息，其在逻辑信道</w:t>
      </w:r>
      <w:proofErr w:type="spellStart"/>
      <w:r>
        <w:rPr>
          <w:rFonts w:ascii="Helvetica" w:hAnsi="Helvetica" w:cs="Helvetica"/>
          <w:color w:val="3F3F3F"/>
        </w:rPr>
        <w:t>DCCH</w:t>
      </w:r>
      <w:proofErr w:type="spellEnd"/>
      <w:r>
        <w:rPr>
          <w:rFonts w:ascii="Helvetica" w:hAnsi="Helvetica" w:cs="Helvetica"/>
          <w:color w:val="3F3F3F"/>
        </w:rPr>
        <w:t>上传输。</w:t>
      </w: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中还定义了</w:t>
      </w:r>
      <w:proofErr w:type="spellStart"/>
      <w:r>
        <w:rPr>
          <w:rFonts w:ascii="Helvetica" w:hAnsi="Helvetica" w:cs="Helvetica"/>
          <w:color w:val="3F3F3F"/>
        </w:rPr>
        <w:t>SRB2</w:t>
      </w:r>
      <w:proofErr w:type="spellEnd"/>
      <w:r>
        <w:rPr>
          <w:rFonts w:ascii="Helvetica" w:hAnsi="Helvetica" w:cs="Helvetica"/>
          <w:color w:val="3F3F3F"/>
        </w:rPr>
        <w:t>，但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没有。</w:t>
      </w: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8E06D8" w:rsidRDefault="008E06D8" w:rsidP="008E06D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lastRenderedPageBreak/>
        <w:t>此外，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还定义一种新的信令无线承载</w:t>
      </w:r>
      <w:proofErr w:type="spellStart"/>
      <w:r>
        <w:rPr>
          <w:rFonts w:ascii="Helvetica" w:hAnsi="Helvetica" w:cs="Helvetica"/>
          <w:color w:val="3F3F3F"/>
        </w:rPr>
        <w:t>SRB1bis</w:t>
      </w:r>
      <w:proofErr w:type="spellEnd"/>
      <w:r>
        <w:rPr>
          <w:rFonts w:ascii="Helvetica" w:hAnsi="Helvetica" w:cs="Helvetica"/>
          <w:color w:val="3F3F3F"/>
        </w:rPr>
        <w:t>，</w:t>
      </w:r>
      <w:proofErr w:type="spellStart"/>
      <w:r>
        <w:rPr>
          <w:rFonts w:ascii="Helvetica" w:hAnsi="Helvetica" w:cs="Helvetica"/>
          <w:color w:val="3F3F3F"/>
        </w:rPr>
        <w:t>SRB1bis</w:t>
      </w:r>
      <w:proofErr w:type="spellEnd"/>
      <w:r>
        <w:rPr>
          <w:rFonts w:ascii="Helvetica" w:hAnsi="Helvetica" w:cs="Helvetica"/>
          <w:color w:val="3F3F3F"/>
        </w:rPr>
        <w:t>和</w:t>
      </w:r>
      <w:proofErr w:type="spellStart"/>
      <w:r>
        <w:rPr>
          <w:rFonts w:ascii="Helvetica" w:hAnsi="Helvetica" w:cs="Helvetica"/>
          <w:color w:val="3F3F3F"/>
        </w:rPr>
        <w:t>SRB1</w:t>
      </w:r>
      <w:proofErr w:type="spellEnd"/>
      <w:r>
        <w:rPr>
          <w:rFonts w:ascii="Helvetica" w:hAnsi="Helvetica" w:cs="Helvetica"/>
          <w:color w:val="3F3F3F"/>
        </w:rPr>
        <w:t>的配置基本一致，除了没有</w:t>
      </w:r>
      <w:r>
        <w:rPr>
          <w:rFonts w:ascii="Helvetica" w:hAnsi="Helvetica" w:cs="Helvetica"/>
          <w:color w:val="3F3F3F"/>
        </w:rPr>
        <w:t xml:space="preserve"> </w:t>
      </w:r>
      <w:proofErr w:type="spellStart"/>
      <w:r>
        <w:rPr>
          <w:rFonts w:ascii="Helvetica" w:hAnsi="Helvetica" w:cs="Helvetica"/>
          <w:color w:val="3F3F3F"/>
        </w:rPr>
        <w:t>PDCP</w:t>
      </w:r>
      <w:proofErr w:type="spellEnd"/>
      <w:r>
        <w:rPr>
          <w:rFonts w:ascii="Helvetica" w:hAnsi="Helvetica" w:cs="Helvetica"/>
          <w:color w:val="3F3F3F"/>
        </w:rPr>
        <w:t>，这也意味着在</w:t>
      </w:r>
      <w:r>
        <w:rPr>
          <w:rFonts w:ascii="Helvetica" w:hAnsi="Helvetica" w:cs="Helvetica"/>
          <w:color w:val="3F3F3F"/>
        </w:rPr>
        <w:t xml:space="preserve">Control Plane 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 xml:space="preserve"> EPS </w:t>
      </w:r>
      <w:proofErr w:type="spellStart"/>
      <w:r>
        <w:rPr>
          <w:rFonts w:ascii="Helvetica" w:hAnsi="Helvetica" w:cs="Helvetica"/>
          <w:color w:val="3F3F3F"/>
        </w:rPr>
        <w:t>optimisation</w:t>
      </w:r>
      <w:proofErr w:type="spellEnd"/>
      <w:r>
        <w:rPr>
          <w:rFonts w:ascii="Helvetica" w:hAnsi="Helvetica" w:cs="Helvetica"/>
          <w:color w:val="3F3F3F"/>
        </w:rPr>
        <w:t>下只有</w:t>
      </w:r>
      <w:proofErr w:type="spellStart"/>
      <w:r>
        <w:rPr>
          <w:rFonts w:ascii="Helvetica" w:hAnsi="Helvetica" w:cs="Helvetica"/>
          <w:color w:val="3F3F3F"/>
        </w:rPr>
        <w:t>SRB1bis</w:t>
      </w:r>
      <w:proofErr w:type="spellEnd"/>
      <w:r>
        <w:rPr>
          <w:rFonts w:ascii="Helvetica" w:hAnsi="Helvetica" w:cs="Helvetica"/>
          <w:color w:val="3F3F3F"/>
        </w:rPr>
        <w:t>，因为只有在这种模式才不需要。</w:t>
      </w:r>
    </w:p>
    <w:p w:rsidR="008E06D8" w:rsidRDefault="008E06D8"/>
    <w:p w:rsidR="008E06D8" w:rsidRDefault="00011C90">
      <w:r>
        <w:rPr>
          <w:noProof/>
        </w:rPr>
        <w:drawing>
          <wp:inline distT="0" distB="0" distL="0" distR="0" wp14:anchorId="61B747B6" wp14:editId="4C47A7F0">
            <wp:extent cx="5274310" cy="23291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3.2 </w:t>
      </w:r>
      <w:r>
        <w:rPr>
          <w:rStyle w:val="a4"/>
          <w:rFonts w:ascii="Helvetica" w:hAnsi="Helvetica" w:cs="Helvetica"/>
          <w:color w:val="3F3F3F"/>
        </w:rPr>
        <w:t>系统信息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经过简化，去掉了一些对物联网不必要的</w:t>
      </w:r>
      <w:r>
        <w:rPr>
          <w:rFonts w:ascii="Helvetica" w:hAnsi="Helvetica" w:cs="Helvetica"/>
          <w:color w:val="3F3F3F"/>
        </w:rPr>
        <w:t>SIB</w:t>
      </w:r>
      <w:r>
        <w:rPr>
          <w:rFonts w:ascii="Helvetica" w:hAnsi="Helvetica" w:cs="Helvetica"/>
          <w:color w:val="3F3F3F"/>
        </w:rPr>
        <w:t>，只保留了</w:t>
      </w:r>
      <w:r>
        <w:rPr>
          <w:rFonts w:ascii="Helvetica" w:hAnsi="Helvetica" w:cs="Helvetica"/>
          <w:color w:val="3F3F3F"/>
        </w:rPr>
        <w:t>8</w:t>
      </w:r>
      <w:r>
        <w:rPr>
          <w:rFonts w:ascii="Helvetica" w:hAnsi="Helvetica" w:cs="Helvetica"/>
          <w:color w:val="3F3F3F"/>
        </w:rPr>
        <w:t>个</w:t>
      </w:r>
      <w:r>
        <w:rPr>
          <w:rFonts w:ascii="Helvetica" w:hAnsi="Helvetica" w:cs="Helvetica"/>
          <w:color w:val="3F3F3F"/>
        </w:rPr>
        <w:t>:</w:t>
      </w:r>
    </w:p>
    <w:p w:rsidR="00011C90" w:rsidRDefault="00011C90">
      <w:r>
        <w:rPr>
          <w:noProof/>
        </w:rPr>
        <w:drawing>
          <wp:inline distT="0" distB="0" distL="0" distR="0" wp14:anchorId="25F63894" wp14:editId="229DE790">
            <wp:extent cx="5274310" cy="366077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proofErr w:type="spellStart"/>
      <w:r>
        <w:rPr>
          <w:rFonts w:ascii="Helvetica" w:hAnsi="Helvetica" w:cs="Helvetica"/>
          <w:color w:val="7B0C00"/>
          <w:sz w:val="23"/>
          <w:szCs w:val="23"/>
        </w:rPr>
        <w:t>SIBType1</w:t>
      </w:r>
      <w:proofErr w:type="spellEnd"/>
      <w:r>
        <w:rPr>
          <w:rFonts w:ascii="Helvetica" w:hAnsi="Helvetica" w:cs="Helvetica"/>
          <w:color w:val="7B0C00"/>
          <w:sz w:val="23"/>
          <w:szCs w:val="23"/>
        </w:rPr>
        <w:t>-NB</w:t>
      </w:r>
      <w:r>
        <w:rPr>
          <w:rFonts w:ascii="Helvetica" w:hAnsi="Helvetica" w:cs="Helvetica"/>
          <w:color w:val="7B0C00"/>
          <w:sz w:val="23"/>
          <w:szCs w:val="23"/>
        </w:rPr>
        <w:t>：小区接入和选择，其它</w:t>
      </w:r>
      <w:r>
        <w:rPr>
          <w:rFonts w:ascii="Helvetica" w:hAnsi="Helvetica" w:cs="Helvetica"/>
          <w:color w:val="7B0C00"/>
          <w:sz w:val="23"/>
          <w:szCs w:val="23"/>
        </w:rPr>
        <w:t>SIB</w:t>
      </w:r>
      <w:r>
        <w:rPr>
          <w:rFonts w:ascii="Helvetica" w:hAnsi="Helvetica" w:cs="Helvetica"/>
          <w:color w:val="7B0C00"/>
          <w:sz w:val="23"/>
          <w:szCs w:val="23"/>
        </w:rPr>
        <w:t>调度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proofErr w:type="spellStart"/>
      <w:r>
        <w:rPr>
          <w:rFonts w:ascii="Helvetica" w:hAnsi="Helvetica" w:cs="Helvetica"/>
          <w:color w:val="7B0C00"/>
          <w:sz w:val="23"/>
          <w:szCs w:val="23"/>
        </w:rPr>
        <w:t>SIBType2</w:t>
      </w:r>
      <w:proofErr w:type="spellEnd"/>
      <w:r>
        <w:rPr>
          <w:rFonts w:ascii="Helvetica" w:hAnsi="Helvetica" w:cs="Helvetica"/>
          <w:color w:val="7B0C00"/>
          <w:sz w:val="23"/>
          <w:szCs w:val="23"/>
        </w:rPr>
        <w:t>-NB</w:t>
      </w:r>
      <w:r>
        <w:rPr>
          <w:rFonts w:ascii="Helvetica" w:hAnsi="Helvetica" w:cs="Helvetica"/>
          <w:color w:val="7B0C00"/>
          <w:sz w:val="23"/>
          <w:szCs w:val="23"/>
        </w:rPr>
        <w:t>：无线资源分配信息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proofErr w:type="spellStart"/>
      <w:r>
        <w:rPr>
          <w:rFonts w:ascii="Helvetica" w:hAnsi="Helvetica" w:cs="Helvetica"/>
          <w:color w:val="7B0C00"/>
          <w:sz w:val="23"/>
          <w:szCs w:val="23"/>
        </w:rPr>
        <w:t>SIBType3</w:t>
      </w:r>
      <w:proofErr w:type="spellEnd"/>
      <w:r>
        <w:rPr>
          <w:rFonts w:ascii="Helvetica" w:hAnsi="Helvetica" w:cs="Helvetica"/>
          <w:color w:val="7B0C00"/>
          <w:sz w:val="23"/>
          <w:szCs w:val="23"/>
        </w:rPr>
        <w:t>-NB</w:t>
      </w:r>
      <w:r>
        <w:rPr>
          <w:rFonts w:ascii="Helvetica" w:hAnsi="Helvetica" w:cs="Helvetica"/>
          <w:color w:val="7B0C00"/>
          <w:sz w:val="23"/>
          <w:szCs w:val="23"/>
        </w:rPr>
        <w:t>：小区重选信息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proofErr w:type="spellStart"/>
      <w:r>
        <w:rPr>
          <w:rFonts w:ascii="Helvetica" w:hAnsi="Helvetica" w:cs="Helvetica"/>
          <w:color w:val="7B0C00"/>
          <w:sz w:val="23"/>
          <w:szCs w:val="23"/>
        </w:rPr>
        <w:t>SIBType4</w:t>
      </w:r>
      <w:proofErr w:type="spellEnd"/>
      <w:r>
        <w:rPr>
          <w:rFonts w:ascii="Helvetica" w:hAnsi="Helvetica" w:cs="Helvetica"/>
          <w:color w:val="7B0C00"/>
          <w:sz w:val="23"/>
          <w:szCs w:val="23"/>
        </w:rPr>
        <w:t>-NB</w:t>
      </w:r>
      <w:r>
        <w:rPr>
          <w:rFonts w:ascii="Helvetica" w:hAnsi="Helvetica" w:cs="Helvetica"/>
          <w:color w:val="7B0C00"/>
          <w:sz w:val="23"/>
          <w:szCs w:val="23"/>
        </w:rPr>
        <w:t>：</w:t>
      </w:r>
      <w:r>
        <w:rPr>
          <w:rFonts w:ascii="Helvetica" w:hAnsi="Helvetica" w:cs="Helvetica"/>
          <w:color w:val="7B0C00"/>
          <w:sz w:val="23"/>
          <w:szCs w:val="23"/>
        </w:rPr>
        <w:t>Intra-frequency</w:t>
      </w:r>
      <w:r>
        <w:rPr>
          <w:rFonts w:ascii="Helvetica" w:hAnsi="Helvetica" w:cs="Helvetica"/>
          <w:color w:val="7B0C00"/>
          <w:sz w:val="23"/>
          <w:szCs w:val="23"/>
        </w:rPr>
        <w:t>的邻近</w:t>
      </w:r>
      <w:r>
        <w:rPr>
          <w:rFonts w:ascii="Helvetica" w:hAnsi="Helvetica" w:cs="Helvetica"/>
          <w:color w:val="7B0C00"/>
          <w:sz w:val="23"/>
          <w:szCs w:val="23"/>
        </w:rPr>
        <w:t>Cell</w:t>
      </w:r>
      <w:r>
        <w:rPr>
          <w:rFonts w:ascii="Helvetica" w:hAnsi="Helvetica" w:cs="Helvetica"/>
          <w:color w:val="7B0C00"/>
          <w:sz w:val="23"/>
          <w:szCs w:val="23"/>
        </w:rPr>
        <w:t>相关信息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lastRenderedPageBreak/>
        <w:t>•</w:t>
      </w:r>
      <w:proofErr w:type="spellStart"/>
      <w:r>
        <w:rPr>
          <w:rFonts w:ascii="Helvetica" w:hAnsi="Helvetica" w:cs="Helvetica"/>
          <w:color w:val="7B0C00"/>
          <w:sz w:val="23"/>
          <w:szCs w:val="23"/>
        </w:rPr>
        <w:t>SIBType5</w:t>
      </w:r>
      <w:proofErr w:type="spellEnd"/>
      <w:r>
        <w:rPr>
          <w:rFonts w:ascii="Helvetica" w:hAnsi="Helvetica" w:cs="Helvetica"/>
          <w:color w:val="7B0C00"/>
          <w:sz w:val="23"/>
          <w:szCs w:val="23"/>
        </w:rPr>
        <w:t>-NB</w:t>
      </w:r>
      <w:r>
        <w:rPr>
          <w:rFonts w:ascii="Helvetica" w:hAnsi="Helvetica" w:cs="Helvetica"/>
          <w:color w:val="7B0C00"/>
          <w:sz w:val="23"/>
          <w:szCs w:val="23"/>
        </w:rPr>
        <w:t>：</w:t>
      </w:r>
      <w:r>
        <w:rPr>
          <w:rFonts w:ascii="Helvetica" w:hAnsi="Helvetica" w:cs="Helvetica"/>
          <w:color w:val="7B0C00"/>
          <w:sz w:val="23"/>
          <w:szCs w:val="23"/>
        </w:rPr>
        <w:t>Inter-frequency</w:t>
      </w:r>
      <w:r>
        <w:rPr>
          <w:rFonts w:ascii="Helvetica" w:hAnsi="Helvetica" w:cs="Helvetica"/>
          <w:color w:val="7B0C00"/>
          <w:sz w:val="23"/>
          <w:szCs w:val="23"/>
        </w:rPr>
        <w:t>的邻近</w:t>
      </w:r>
      <w:r>
        <w:rPr>
          <w:rFonts w:ascii="Helvetica" w:hAnsi="Helvetica" w:cs="Helvetica"/>
          <w:color w:val="7B0C00"/>
          <w:sz w:val="23"/>
          <w:szCs w:val="23"/>
        </w:rPr>
        <w:t>Cell</w:t>
      </w:r>
      <w:r>
        <w:rPr>
          <w:rFonts w:ascii="Helvetica" w:hAnsi="Helvetica" w:cs="Helvetica"/>
          <w:color w:val="7B0C00"/>
          <w:sz w:val="23"/>
          <w:szCs w:val="23"/>
        </w:rPr>
        <w:t>相关信息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proofErr w:type="spellStart"/>
      <w:r>
        <w:rPr>
          <w:rFonts w:ascii="Helvetica" w:hAnsi="Helvetica" w:cs="Helvetica"/>
          <w:color w:val="7B0C00"/>
          <w:sz w:val="23"/>
          <w:szCs w:val="23"/>
        </w:rPr>
        <w:t>SIBType14</w:t>
      </w:r>
      <w:proofErr w:type="spellEnd"/>
      <w:r>
        <w:rPr>
          <w:rFonts w:ascii="Helvetica" w:hAnsi="Helvetica" w:cs="Helvetica"/>
          <w:color w:val="7B0C00"/>
          <w:sz w:val="23"/>
          <w:szCs w:val="23"/>
        </w:rPr>
        <w:t>-NB</w:t>
      </w:r>
      <w:r>
        <w:rPr>
          <w:rFonts w:ascii="Helvetica" w:hAnsi="Helvetica" w:cs="Helvetica"/>
          <w:color w:val="7B0C00"/>
          <w:sz w:val="23"/>
          <w:szCs w:val="23"/>
        </w:rPr>
        <w:t>：接入禁止</w:t>
      </w:r>
      <w:r>
        <w:rPr>
          <w:rFonts w:ascii="Helvetica" w:hAnsi="Helvetica" w:cs="Helvetica"/>
          <w:color w:val="7B0C00"/>
          <w:sz w:val="23"/>
          <w:szCs w:val="23"/>
        </w:rPr>
        <w:t>(Access Barring)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7B0C00"/>
          <w:sz w:val="23"/>
          <w:szCs w:val="23"/>
        </w:rPr>
        <w:t>•</w:t>
      </w:r>
      <w:proofErr w:type="spellStart"/>
      <w:r>
        <w:rPr>
          <w:rFonts w:ascii="Helvetica" w:hAnsi="Helvetica" w:cs="Helvetica"/>
          <w:color w:val="7B0C00"/>
          <w:sz w:val="23"/>
          <w:szCs w:val="23"/>
        </w:rPr>
        <w:t>SIBType16</w:t>
      </w:r>
      <w:proofErr w:type="spellEnd"/>
      <w:r>
        <w:rPr>
          <w:rFonts w:ascii="Helvetica" w:hAnsi="Helvetica" w:cs="Helvetica"/>
          <w:color w:val="7B0C00"/>
          <w:sz w:val="23"/>
          <w:szCs w:val="23"/>
        </w:rPr>
        <w:t>-NB</w:t>
      </w:r>
      <w:r>
        <w:rPr>
          <w:rFonts w:ascii="Helvetica" w:hAnsi="Helvetica" w:cs="Helvetica"/>
          <w:color w:val="7B0C00"/>
          <w:sz w:val="23"/>
          <w:szCs w:val="23"/>
        </w:rPr>
        <w:t>：</w:t>
      </w:r>
      <w:r>
        <w:rPr>
          <w:rFonts w:ascii="Helvetica" w:hAnsi="Helvetica" w:cs="Helvetica"/>
          <w:color w:val="7B0C00"/>
          <w:sz w:val="23"/>
          <w:szCs w:val="23"/>
        </w:rPr>
        <w:t>GPS</w:t>
      </w:r>
      <w:r>
        <w:rPr>
          <w:rFonts w:ascii="Helvetica" w:hAnsi="Helvetica" w:cs="Helvetica"/>
          <w:color w:val="7B0C00"/>
          <w:sz w:val="23"/>
          <w:szCs w:val="23"/>
        </w:rPr>
        <w:t>时间</w:t>
      </w:r>
      <w:r>
        <w:rPr>
          <w:rFonts w:ascii="Helvetica" w:hAnsi="Helvetica" w:cs="Helvetica"/>
          <w:color w:val="7B0C00"/>
          <w:sz w:val="23"/>
          <w:szCs w:val="23"/>
        </w:rPr>
        <w:t>/</w:t>
      </w:r>
      <w:r>
        <w:rPr>
          <w:rFonts w:ascii="Helvetica" w:hAnsi="Helvetica" w:cs="Helvetica"/>
          <w:color w:val="7B0C00"/>
          <w:sz w:val="23"/>
          <w:szCs w:val="23"/>
        </w:rPr>
        <w:t>世界标准时间信息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需特别说明的是，</w:t>
      </w:r>
      <w:r>
        <w:rPr>
          <w:rFonts w:ascii="Helvetica" w:hAnsi="Helvetica" w:cs="Helvetica"/>
          <w:color w:val="3F3F3F"/>
        </w:rPr>
        <w:t>SIB-NB</w:t>
      </w:r>
      <w:r>
        <w:rPr>
          <w:rFonts w:ascii="Helvetica" w:hAnsi="Helvetica" w:cs="Helvetica"/>
          <w:color w:val="3F3F3F"/>
        </w:rPr>
        <w:t>是独立于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系统传送的，并非夹带在原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的</w:t>
      </w:r>
      <w:r>
        <w:rPr>
          <w:rFonts w:ascii="Helvetica" w:hAnsi="Helvetica" w:cs="Helvetica"/>
          <w:color w:val="3F3F3F"/>
        </w:rPr>
        <w:t>SIB</w:t>
      </w:r>
      <w:r>
        <w:rPr>
          <w:rFonts w:ascii="Helvetica" w:hAnsi="Helvetica" w:cs="Helvetica"/>
          <w:color w:val="3F3F3F"/>
        </w:rPr>
        <w:t>之中。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3.3 </w:t>
      </w:r>
      <w:r>
        <w:rPr>
          <w:rStyle w:val="a4"/>
          <w:rFonts w:ascii="Helvetica" w:hAnsi="Helvetica" w:cs="Helvetica"/>
          <w:color w:val="3F3F3F"/>
        </w:rPr>
        <w:t>小区重选和移动性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由于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主要为非频发小数据包流量而设计，所以</w:t>
      </w:r>
      <w:proofErr w:type="spellStart"/>
      <w:r>
        <w:rPr>
          <w:rFonts w:ascii="Helvetica" w:hAnsi="Helvetica" w:cs="Helvetica"/>
          <w:color w:val="3F3F3F"/>
        </w:rPr>
        <w:t>RRC_CONNECTED</w:t>
      </w:r>
      <w:proofErr w:type="spellEnd"/>
      <w:r>
        <w:rPr>
          <w:rFonts w:ascii="Helvetica" w:hAnsi="Helvetica" w:cs="Helvetica"/>
          <w:color w:val="3F3F3F"/>
        </w:rPr>
        <w:t>中的切换过程并不需要，被移除了。如果需要改变服务小区，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终端会进行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释放，进入</w:t>
      </w:r>
      <w:proofErr w:type="spellStart"/>
      <w:r>
        <w:rPr>
          <w:rFonts w:ascii="Helvetica" w:hAnsi="Helvetica" w:cs="Helvetica"/>
          <w:color w:val="3F3F3F"/>
        </w:rPr>
        <w:t>RRC_IDLE</w:t>
      </w:r>
      <w:proofErr w:type="spellEnd"/>
      <w:r>
        <w:rPr>
          <w:rFonts w:ascii="Helvetica" w:hAnsi="Helvetica" w:cs="Helvetica"/>
          <w:color w:val="3F3F3F"/>
        </w:rPr>
        <w:t>状态，再重选至其他小区。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在</w:t>
      </w:r>
      <w:proofErr w:type="spellStart"/>
      <w:r>
        <w:rPr>
          <w:rFonts w:ascii="Helvetica" w:hAnsi="Helvetica" w:cs="Helvetica"/>
          <w:color w:val="3F3F3F"/>
        </w:rPr>
        <w:t>RRC_IDLE</w:t>
      </w:r>
      <w:proofErr w:type="spellEnd"/>
      <w:r>
        <w:rPr>
          <w:rFonts w:ascii="Helvetica" w:hAnsi="Helvetica" w:cs="Helvetica"/>
          <w:color w:val="3F3F3F"/>
        </w:rPr>
        <w:t>状态，小区重选定义了</w:t>
      </w:r>
      <w:r>
        <w:rPr>
          <w:rFonts w:ascii="Helvetica" w:hAnsi="Helvetica" w:cs="Helvetica"/>
          <w:color w:val="3F3F3F"/>
        </w:rPr>
        <w:t>intra frequency</w:t>
      </w:r>
      <w:r>
        <w:rPr>
          <w:rFonts w:ascii="Helvetica" w:hAnsi="Helvetica" w:cs="Helvetica"/>
          <w:color w:val="3F3F3F"/>
        </w:rPr>
        <w:t>和</w:t>
      </w:r>
      <w:r>
        <w:rPr>
          <w:rFonts w:ascii="Helvetica" w:hAnsi="Helvetica" w:cs="Helvetica"/>
          <w:color w:val="3F3F3F"/>
        </w:rPr>
        <w:t>inter frequency</w:t>
      </w:r>
      <w:r>
        <w:rPr>
          <w:rFonts w:ascii="Helvetica" w:hAnsi="Helvetica" w:cs="Helvetica"/>
          <w:color w:val="3F3F3F"/>
        </w:rPr>
        <w:t>两类小区，</w:t>
      </w:r>
      <w:r>
        <w:rPr>
          <w:rFonts w:ascii="Helvetica" w:hAnsi="Helvetica" w:cs="Helvetica"/>
          <w:color w:val="3F3F3F"/>
        </w:rPr>
        <w:t>inter frequency</w:t>
      </w:r>
      <w:r>
        <w:rPr>
          <w:rFonts w:ascii="Helvetica" w:hAnsi="Helvetica" w:cs="Helvetica"/>
          <w:color w:val="3F3F3F"/>
        </w:rPr>
        <w:t>指的是</w:t>
      </w:r>
      <w:r>
        <w:rPr>
          <w:rFonts w:ascii="Helvetica" w:hAnsi="Helvetica" w:cs="Helvetica"/>
          <w:color w:val="3F3F3F"/>
        </w:rPr>
        <w:t>in-band operation</w:t>
      </w:r>
      <w:r>
        <w:rPr>
          <w:rFonts w:ascii="Helvetica" w:hAnsi="Helvetica" w:cs="Helvetica"/>
          <w:color w:val="3F3F3F"/>
        </w:rPr>
        <w:t>下两个</w:t>
      </w:r>
      <w:r>
        <w:rPr>
          <w:rFonts w:ascii="Helvetica" w:hAnsi="Helvetica" w:cs="Helvetica"/>
          <w:color w:val="3F3F3F"/>
        </w:rPr>
        <w:t>180 kHz</w:t>
      </w:r>
      <w:r>
        <w:rPr>
          <w:rFonts w:ascii="Helvetica" w:hAnsi="Helvetica" w:cs="Helvetica"/>
          <w:color w:val="3F3F3F"/>
        </w:rPr>
        <w:t>载波之间的重选。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的小区重选机制也做了适度的简化，由于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 xml:space="preserve"> </w:t>
      </w:r>
      <w:r>
        <w:rPr>
          <w:rFonts w:ascii="Helvetica" w:hAnsi="Helvetica" w:cs="Helvetica"/>
          <w:color w:val="3F3F3F"/>
        </w:rPr>
        <w:t>终端不支持紧急拨号功能，所以，当终端重选时无法找到</w:t>
      </w:r>
      <w:r>
        <w:rPr>
          <w:rFonts w:ascii="Helvetica" w:hAnsi="Helvetica" w:cs="Helvetica"/>
          <w:color w:val="3F3F3F"/>
        </w:rPr>
        <w:t>Suitable Cell</w:t>
      </w:r>
      <w:r>
        <w:rPr>
          <w:rFonts w:ascii="Helvetica" w:hAnsi="Helvetica" w:cs="Helvetica"/>
          <w:color w:val="3F3F3F"/>
        </w:rPr>
        <w:t>的情况下，终端不会暂时驻扎</w:t>
      </w:r>
      <w:r>
        <w:rPr>
          <w:rFonts w:ascii="Helvetica" w:hAnsi="Helvetica" w:cs="Helvetica"/>
          <w:color w:val="3F3F3F"/>
        </w:rPr>
        <w:t>(Camp)</w:t>
      </w:r>
      <w:r>
        <w:rPr>
          <w:rFonts w:ascii="Helvetica" w:hAnsi="Helvetica" w:cs="Helvetica"/>
          <w:color w:val="3F3F3F"/>
        </w:rPr>
        <w:t>在</w:t>
      </w:r>
      <w:r>
        <w:rPr>
          <w:rFonts w:ascii="Helvetica" w:hAnsi="Helvetica" w:cs="Helvetica"/>
          <w:color w:val="3F3F3F"/>
        </w:rPr>
        <w:t>Acceptable Cell</w:t>
      </w:r>
      <w:r>
        <w:rPr>
          <w:rFonts w:ascii="Helvetica" w:hAnsi="Helvetica" w:cs="Helvetica"/>
          <w:color w:val="3F3F3F"/>
        </w:rPr>
        <w:t>，而是持续搜寻直到找到</w:t>
      </w:r>
      <w:r>
        <w:rPr>
          <w:rFonts w:ascii="Helvetica" w:hAnsi="Helvetica" w:cs="Helvetica"/>
          <w:color w:val="3F3F3F"/>
        </w:rPr>
        <w:t>Suitable Cell</w:t>
      </w:r>
      <w:r>
        <w:rPr>
          <w:rFonts w:ascii="Helvetica" w:hAnsi="Helvetica" w:cs="Helvetica"/>
          <w:color w:val="3F3F3F"/>
        </w:rPr>
        <w:t>为止。根据</w:t>
      </w:r>
      <w:proofErr w:type="spellStart"/>
      <w:r>
        <w:rPr>
          <w:rFonts w:ascii="Helvetica" w:hAnsi="Helvetica" w:cs="Helvetica"/>
          <w:color w:val="3F3F3F"/>
        </w:rPr>
        <w:t>3GPP</w:t>
      </w:r>
      <w:proofErr w:type="spellEnd"/>
      <w:r>
        <w:rPr>
          <w:rFonts w:ascii="Helvetica" w:hAnsi="Helvetica" w:cs="Helvetica"/>
          <w:color w:val="3F3F3F"/>
        </w:rPr>
        <w:t xml:space="preserve"> </w:t>
      </w:r>
      <w:proofErr w:type="spellStart"/>
      <w:r>
        <w:rPr>
          <w:rFonts w:ascii="Helvetica" w:hAnsi="Helvetica" w:cs="Helvetica"/>
          <w:color w:val="3F3F3F"/>
        </w:rPr>
        <w:t>TS</w:t>
      </w:r>
      <w:proofErr w:type="spellEnd"/>
      <w:r>
        <w:rPr>
          <w:rFonts w:ascii="Helvetica" w:hAnsi="Helvetica" w:cs="Helvetica"/>
          <w:color w:val="3F3F3F"/>
        </w:rPr>
        <w:t xml:space="preserve"> 36.304</w:t>
      </w:r>
      <w:r>
        <w:rPr>
          <w:rFonts w:ascii="Helvetica" w:hAnsi="Helvetica" w:cs="Helvetica"/>
          <w:color w:val="3F3F3F"/>
        </w:rPr>
        <w:t>定义，所谓</w:t>
      </w:r>
      <w:r>
        <w:rPr>
          <w:rFonts w:ascii="Helvetica" w:hAnsi="Helvetica" w:cs="Helvetica"/>
          <w:color w:val="3F3F3F"/>
        </w:rPr>
        <w:t>Suitable Cell</w:t>
      </w:r>
      <w:r>
        <w:rPr>
          <w:rFonts w:ascii="Helvetica" w:hAnsi="Helvetica" w:cs="Helvetica"/>
          <w:color w:val="3F3F3F"/>
        </w:rPr>
        <w:t>为可以提供正常服务的小区，而</w:t>
      </w:r>
      <w:r>
        <w:rPr>
          <w:rFonts w:ascii="Helvetica" w:hAnsi="Helvetica" w:cs="Helvetica"/>
          <w:color w:val="3F3F3F"/>
        </w:rPr>
        <w:t>Acceptable Cell</w:t>
      </w:r>
      <w:r>
        <w:rPr>
          <w:rFonts w:ascii="Helvetica" w:hAnsi="Helvetica" w:cs="Helvetica"/>
          <w:color w:val="3F3F3F"/>
        </w:rPr>
        <w:t>为仅能提供紧急服务的小区。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3.4 </w:t>
      </w:r>
      <w:r>
        <w:rPr>
          <w:rStyle w:val="a4"/>
          <w:rFonts w:ascii="Helvetica" w:hAnsi="Helvetica" w:cs="Helvetica"/>
          <w:color w:val="3F3F3F"/>
        </w:rPr>
        <w:t>随机接入过程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的</w:t>
      </w:r>
      <w:proofErr w:type="spellStart"/>
      <w:r>
        <w:rPr>
          <w:rFonts w:ascii="Helvetica" w:hAnsi="Helvetica" w:cs="Helvetica"/>
          <w:color w:val="3F3F3F"/>
        </w:rPr>
        <w:t>RACH</w:t>
      </w:r>
      <w:proofErr w:type="spellEnd"/>
      <w:r>
        <w:rPr>
          <w:rFonts w:ascii="Helvetica" w:hAnsi="Helvetica" w:cs="Helvetica"/>
          <w:color w:val="3F3F3F"/>
        </w:rPr>
        <w:t>过程和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一样，只是参数不同。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基于竞争的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随机接入过程</w:t>
      </w:r>
    </w:p>
    <w:p w:rsidR="00011C90" w:rsidRDefault="00011C90"/>
    <w:p w:rsidR="00011C90" w:rsidRDefault="00011C90">
      <w:r>
        <w:rPr>
          <w:noProof/>
        </w:rPr>
        <w:lastRenderedPageBreak/>
        <w:drawing>
          <wp:inline distT="0" distB="0" distL="0" distR="0" wp14:anchorId="7EE05E8B" wp14:editId="6D024459">
            <wp:extent cx="5274310" cy="21037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90" w:rsidRDefault="00011C90">
      <w:pPr>
        <w:rPr>
          <w:rFonts w:ascii="Helvetica" w:hAnsi="Helvetica" w:cs="Helvetica"/>
          <w:color w:val="3F3F3F"/>
          <w:shd w:val="clear" w:color="auto" w:fill="FFFFFF"/>
        </w:rPr>
      </w:pPr>
      <w:r>
        <w:rPr>
          <w:rFonts w:ascii="Helvetica" w:hAnsi="Helvetica" w:cs="Helvetica"/>
          <w:color w:val="3F3F3F"/>
          <w:shd w:val="clear" w:color="auto" w:fill="FFFFFF"/>
        </w:rPr>
        <w:t>基于非竞争的</w:t>
      </w:r>
      <w:r>
        <w:rPr>
          <w:rFonts w:ascii="Helvetica" w:hAnsi="Helvetica" w:cs="Helvetica"/>
          <w:color w:val="3F3F3F"/>
          <w:shd w:val="clear" w:color="auto" w:fill="FFFFFF"/>
        </w:rPr>
        <w:t>NB-</w:t>
      </w:r>
      <w:proofErr w:type="spellStart"/>
      <w:r>
        <w:rPr>
          <w:rFonts w:ascii="Helvetica" w:hAnsi="Helvetica" w:cs="Helvetica"/>
          <w:color w:val="3F3F3F"/>
          <w:shd w:val="clear" w:color="auto" w:fill="FFFFFF"/>
        </w:rPr>
        <w:t>IOT</w:t>
      </w:r>
      <w:proofErr w:type="spellEnd"/>
      <w:r>
        <w:rPr>
          <w:rFonts w:ascii="Helvetica" w:hAnsi="Helvetica" w:cs="Helvetica"/>
          <w:color w:val="3F3F3F"/>
          <w:shd w:val="clear" w:color="auto" w:fill="FFFFFF"/>
        </w:rPr>
        <w:t>随机接入过程</w:t>
      </w:r>
    </w:p>
    <w:p w:rsidR="00011C90" w:rsidRDefault="00011C90">
      <w:r>
        <w:rPr>
          <w:noProof/>
        </w:rPr>
        <w:drawing>
          <wp:inline distT="0" distB="0" distL="0" distR="0" wp14:anchorId="0CA21A4B" wp14:editId="65E43140">
            <wp:extent cx="5274310" cy="14928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3.5 </w:t>
      </w:r>
      <w:r>
        <w:rPr>
          <w:rStyle w:val="a4"/>
          <w:rFonts w:ascii="Helvetica" w:hAnsi="Helvetica" w:cs="Helvetica"/>
          <w:color w:val="3F3F3F"/>
        </w:rPr>
        <w:t>连接管理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由于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并不支持不同技术间的切换，所以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状态模式也非常简单。</w:t>
      </w:r>
    </w:p>
    <w:p w:rsidR="00011C90" w:rsidRDefault="00011C90">
      <w:r>
        <w:rPr>
          <w:noProof/>
        </w:rPr>
        <w:drawing>
          <wp:inline distT="0" distB="0" distL="0" distR="0" wp14:anchorId="51A797E9" wp14:editId="6F5CA184">
            <wp:extent cx="5274310" cy="11328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Style w:val="a4"/>
          <w:rFonts w:ascii="Helvetica" w:hAnsi="Helvetica" w:cs="Helvetica"/>
          <w:color w:val="3F3F3F"/>
        </w:rPr>
        <w:t>RRC</w:t>
      </w:r>
      <w:proofErr w:type="spellEnd"/>
      <w:r>
        <w:rPr>
          <w:rStyle w:val="a4"/>
          <w:rFonts w:ascii="Helvetica" w:hAnsi="Helvetica" w:cs="Helvetica"/>
          <w:color w:val="3F3F3F"/>
        </w:rPr>
        <w:t xml:space="preserve"> Connection Establishment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 xml:space="preserve"> Connection Establishment</w:t>
      </w:r>
      <w:r>
        <w:rPr>
          <w:rFonts w:ascii="Helvetica" w:hAnsi="Helvetica" w:cs="Helvetica"/>
          <w:color w:val="3F3F3F"/>
        </w:rPr>
        <w:t>流程和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一样，但内容却不相同。</w:t>
      </w:r>
    </w:p>
    <w:p w:rsidR="00011C90" w:rsidRDefault="00011C90"/>
    <w:p w:rsidR="00011C90" w:rsidRDefault="00011C90">
      <w:r>
        <w:rPr>
          <w:noProof/>
        </w:rPr>
        <w:lastRenderedPageBreak/>
        <w:drawing>
          <wp:inline distT="0" distB="0" distL="0" distR="0" wp14:anchorId="11AE9139" wp14:editId="5F269E64">
            <wp:extent cx="5274310" cy="23971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很多原因都会引起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建立，但是，在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中，</w:t>
      </w:r>
      <w:proofErr w:type="spellStart"/>
      <w:r>
        <w:rPr>
          <w:rFonts w:ascii="Helvetica" w:hAnsi="Helvetica" w:cs="Helvetica"/>
          <w:color w:val="3F3F3F"/>
        </w:rPr>
        <w:t>RRCConnectionRequest</w:t>
      </w:r>
      <w:proofErr w:type="spellEnd"/>
      <w:r>
        <w:rPr>
          <w:rFonts w:ascii="Helvetica" w:hAnsi="Helvetica" w:cs="Helvetica"/>
          <w:color w:val="3F3F3F"/>
        </w:rPr>
        <w:t>中的</w:t>
      </w:r>
      <w:r>
        <w:rPr>
          <w:rFonts w:ascii="Helvetica" w:hAnsi="Helvetica" w:cs="Helvetica"/>
          <w:color w:val="3F3F3F"/>
        </w:rPr>
        <w:t>Establishment Cause</w:t>
      </w:r>
      <w:r>
        <w:rPr>
          <w:rFonts w:ascii="Helvetica" w:hAnsi="Helvetica" w:cs="Helvetica"/>
          <w:color w:val="3F3F3F"/>
        </w:rPr>
        <w:t>里没有</w:t>
      </w:r>
      <w:proofErr w:type="spellStart"/>
      <w:r>
        <w:rPr>
          <w:rFonts w:ascii="Helvetica" w:hAnsi="Helvetica" w:cs="Helvetica"/>
          <w:color w:val="3F3F3F"/>
        </w:rPr>
        <w:t>delayTolerantAccess</w:t>
      </w:r>
      <w:proofErr w:type="spellEnd"/>
      <w:r>
        <w:rPr>
          <w:rFonts w:ascii="Helvetica" w:hAnsi="Helvetica" w:cs="Helvetica"/>
          <w:color w:val="3F3F3F"/>
        </w:rPr>
        <w:t>，因为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被预先假设为容忍延迟的。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另外，在</w:t>
      </w:r>
      <w:r>
        <w:rPr>
          <w:rFonts w:ascii="Helvetica" w:hAnsi="Helvetica" w:cs="Helvetica"/>
          <w:color w:val="3F3F3F"/>
        </w:rPr>
        <w:t>Establishment Cause</w:t>
      </w:r>
      <w:r>
        <w:rPr>
          <w:rFonts w:ascii="Helvetica" w:hAnsi="Helvetica" w:cs="Helvetica"/>
          <w:color w:val="3F3F3F"/>
        </w:rPr>
        <w:t>里，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将说明支持单频或多频的能力。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与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不同的是，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新增了</w:t>
      </w:r>
      <w:r>
        <w:rPr>
          <w:rFonts w:ascii="Helvetica" w:hAnsi="Helvetica" w:cs="Helvetica"/>
          <w:color w:val="3F3F3F"/>
        </w:rPr>
        <w:t>Suspend-Resume</w:t>
      </w:r>
      <w:r>
        <w:rPr>
          <w:rFonts w:ascii="Helvetica" w:hAnsi="Helvetica" w:cs="Helvetica"/>
          <w:color w:val="3F3F3F"/>
        </w:rPr>
        <w:t>流程。当基站释放连接时，基站会下达指令让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终端进入</w:t>
      </w:r>
      <w:r>
        <w:rPr>
          <w:rFonts w:ascii="Helvetica" w:hAnsi="Helvetica" w:cs="Helvetica"/>
          <w:color w:val="3F3F3F"/>
        </w:rPr>
        <w:t>Suspend</w:t>
      </w:r>
      <w:r>
        <w:rPr>
          <w:rFonts w:ascii="Helvetica" w:hAnsi="Helvetica" w:cs="Helvetica"/>
          <w:color w:val="3F3F3F"/>
        </w:rPr>
        <w:t>模式，该</w:t>
      </w:r>
      <w:r>
        <w:rPr>
          <w:rFonts w:ascii="Helvetica" w:hAnsi="Helvetica" w:cs="Helvetica"/>
          <w:color w:val="3F3F3F"/>
        </w:rPr>
        <w:t>Suspend</w:t>
      </w:r>
      <w:r>
        <w:rPr>
          <w:rFonts w:ascii="Helvetica" w:hAnsi="Helvetica" w:cs="Helvetica"/>
          <w:color w:val="3F3F3F"/>
        </w:rPr>
        <w:t>指令带有一组</w:t>
      </w:r>
      <w:r>
        <w:rPr>
          <w:rFonts w:ascii="Helvetica" w:hAnsi="Helvetica" w:cs="Helvetica"/>
          <w:color w:val="3F3F3F"/>
        </w:rPr>
        <w:t>Resume ID</w:t>
      </w:r>
      <w:r>
        <w:rPr>
          <w:rFonts w:ascii="Helvetica" w:hAnsi="Helvetica" w:cs="Helvetica"/>
          <w:color w:val="3F3F3F"/>
        </w:rPr>
        <w:t>，此时，终端进入</w:t>
      </w:r>
      <w:r>
        <w:rPr>
          <w:rFonts w:ascii="Helvetica" w:hAnsi="Helvetica" w:cs="Helvetica"/>
          <w:color w:val="3F3F3F"/>
        </w:rPr>
        <w:t>Suspend</w:t>
      </w:r>
      <w:r>
        <w:rPr>
          <w:rFonts w:ascii="Helvetica" w:hAnsi="Helvetica" w:cs="Helvetica"/>
          <w:color w:val="3F3F3F"/>
        </w:rPr>
        <w:t>模式并存储当前的</w:t>
      </w:r>
      <w:r>
        <w:rPr>
          <w:rFonts w:ascii="Helvetica" w:hAnsi="Helvetica" w:cs="Helvetica"/>
          <w:color w:val="3F3F3F"/>
        </w:rPr>
        <w:t>AS context</w:t>
      </w:r>
      <w:r>
        <w:rPr>
          <w:rFonts w:ascii="Helvetica" w:hAnsi="Helvetica" w:cs="Helvetica"/>
          <w:color w:val="3F3F3F"/>
        </w:rPr>
        <w:t>。</w:t>
      </w:r>
    </w:p>
    <w:p w:rsidR="00011C90" w:rsidRDefault="00011C90">
      <w:r>
        <w:rPr>
          <w:noProof/>
        </w:rPr>
        <w:drawing>
          <wp:inline distT="0" distB="0" distL="0" distR="0" wp14:anchorId="4B0C2C7F" wp14:editId="6A09E18E">
            <wp:extent cx="5274310" cy="29654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当终端需要再次进行数据传输时，只需要在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 xml:space="preserve"> Connection Resume Request</w:t>
      </w:r>
      <w:r>
        <w:rPr>
          <w:rFonts w:ascii="Helvetica" w:hAnsi="Helvetica" w:cs="Helvetica"/>
          <w:color w:val="3F3F3F"/>
        </w:rPr>
        <w:t>中携带</w:t>
      </w:r>
      <w:r>
        <w:rPr>
          <w:rFonts w:ascii="Helvetica" w:hAnsi="Helvetica" w:cs="Helvetica"/>
          <w:color w:val="3F3F3F"/>
        </w:rPr>
        <w:t>Resume ID</w:t>
      </w:r>
      <w:r>
        <w:rPr>
          <w:rFonts w:ascii="Helvetica" w:hAnsi="Helvetica" w:cs="Helvetica"/>
          <w:color w:val="3F3F3F"/>
        </w:rPr>
        <w:t>（如上图第四步），基站即可通过此</w:t>
      </w:r>
      <w:r>
        <w:rPr>
          <w:rFonts w:ascii="Helvetica" w:hAnsi="Helvetica" w:cs="Helvetica"/>
          <w:color w:val="3F3F3F"/>
        </w:rPr>
        <w:t>Resume ID</w:t>
      </w:r>
      <w:r>
        <w:rPr>
          <w:rFonts w:ascii="Helvetica" w:hAnsi="Helvetica" w:cs="Helvetica"/>
          <w:color w:val="3F3F3F"/>
        </w:rPr>
        <w:t>来识别终端，并跳过相关配置信息交换，直接进入数据传输。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简而言之，在</w:t>
      </w:r>
      <w:proofErr w:type="spellStart"/>
      <w:r>
        <w:rPr>
          <w:rFonts w:ascii="Helvetica" w:hAnsi="Helvetica" w:cs="Helvetica"/>
          <w:color w:val="3F3F3F"/>
        </w:rPr>
        <w:t>RRC_Connected</w:t>
      </w:r>
      <w:proofErr w:type="spellEnd"/>
      <w:r>
        <w:rPr>
          <w:rFonts w:ascii="Helvetica" w:hAnsi="Helvetica" w:cs="Helvetica"/>
          <w:color w:val="3F3F3F"/>
        </w:rPr>
        <w:t>至</w:t>
      </w:r>
      <w:proofErr w:type="spellStart"/>
      <w:r>
        <w:rPr>
          <w:rFonts w:ascii="Helvetica" w:hAnsi="Helvetica" w:cs="Helvetica"/>
          <w:color w:val="3F3F3F"/>
        </w:rPr>
        <w:t>RRC_IDLE</w:t>
      </w:r>
      <w:proofErr w:type="spellEnd"/>
      <w:r>
        <w:rPr>
          <w:rFonts w:ascii="Helvetica" w:hAnsi="Helvetica" w:cs="Helvetica"/>
          <w:color w:val="3F3F3F"/>
        </w:rPr>
        <w:t>状态时，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终端会尽可能的保留</w:t>
      </w:r>
      <w:proofErr w:type="spellStart"/>
      <w:r>
        <w:rPr>
          <w:rFonts w:ascii="Helvetica" w:hAnsi="Helvetica" w:cs="Helvetica"/>
          <w:color w:val="3F3F3F"/>
        </w:rPr>
        <w:t>RRC_Connected</w:t>
      </w:r>
      <w:proofErr w:type="spellEnd"/>
      <w:r>
        <w:rPr>
          <w:rFonts w:ascii="Helvetica" w:hAnsi="Helvetica" w:cs="Helvetica"/>
          <w:color w:val="3F3F3F"/>
        </w:rPr>
        <w:t>下所使用的无线资源分配和相关安全性配置，减少两种状态之间切换时所需的信息交换数量，以达到省电的目的。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000000"/>
        </w:rPr>
        <w:t>4 Data Transfer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如前文所述，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定义了两种数据传输模式：</w:t>
      </w:r>
      <w:r>
        <w:rPr>
          <w:rFonts w:ascii="Helvetica" w:hAnsi="Helvetica" w:cs="Helvetica"/>
          <w:color w:val="3F3F3F"/>
        </w:rPr>
        <w:t xml:space="preserve">Control Plane 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 xml:space="preserve"> EPS </w:t>
      </w:r>
      <w:proofErr w:type="spellStart"/>
      <w:r>
        <w:rPr>
          <w:rFonts w:ascii="Helvetica" w:hAnsi="Helvetica" w:cs="Helvetica"/>
          <w:color w:val="3F3F3F"/>
        </w:rPr>
        <w:t>optimisation</w:t>
      </w:r>
      <w:proofErr w:type="spellEnd"/>
      <w:r>
        <w:rPr>
          <w:rFonts w:ascii="Helvetica" w:hAnsi="Helvetica" w:cs="Helvetica"/>
          <w:color w:val="3F3F3F"/>
        </w:rPr>
        <w:t>方案和</w:t>
      </w:r>
      <w:r>
        <w:rPr>
          <w:rFonts w:ascii="Helvetica" w:hAnsi="Helvetica" w:cs="Helvetica"/>
          <w:color w:val="3F3F3F"/>
        </w:rPr>
        <w:t xml:space="preserve">User Plane 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 xml:space="preserve"> EPS </w:t>
      </w:r>
      <w:proofErr w:type="spellStart"/>
      <w:r>
        <w:rPr>
          <w:rFonts w:ascii="Helvetica" w:hAnsi="Helvetica" w:cs="Helvetica"/>
          <w:color w:val="3F3F3F"/>
        </w:rPr>
        <w:t>optimisation</w:t>
      </w:r>
      <w:proofErr w:type="spellEnd"/>
      <w:r>
        <w:rPr>
          <w:rFonts w:ascii="Helvetica" w:hAnsi="Helvetica" w:cs="Helvetica"/>
          <w:color w:val="3F3F3F"/>
        </w:rPr>
        <w:t>方案。对于数据发起方，由终端选择决定哪一种方案。对于数据接收方，由</w:t>
      </w:r>
      <w:proofErr w:type="spellStart"/>
      <w:r>
        <w:rPr>
          <w:rFonts w:ascii="Helvetica" w:hAnsi="Helvetica" w:cs="Helvetica"/>
          <w:color w:val="3F3F3F"/>
        </w:rPr>
        <w:t>MME</w:t>
      </w:r>
      <w:proofErr w:type="spellEnd"/>
      <w:r>
        <w:rPr>
          <w:rFonts w:ascii="Helvetica" w:hAnsi="Helvetica" w:cs="Helvetica"/>
          <w:color w:val="3F3F3F"/>
        </w:rPr>
        <w:t>参考终端习惯，选择决定哪一种方案。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4.1 Control Plane </w:t>
      </w:r>
      <w:proofErr w:type="spellStart"/>
      <w:r>
        <w:rPr>
          <w:rStyle w:val="a4"/>
          <w:rFonts w:ascii="Helvetica" w:hAnsi="Helvetica" w:cs="Helvetica"/>
          <w:color w:val="3F3F3F"/>
        </w:rPr>
        <w:t>CIoT</w:t>
      </w:r>
      <w:proofErr w:type="spellEnd"/>
      <w:r>
        <w:rPr>
          <w:rStyle w:val="a4"/>
          <w:rFonts w:ascii="Helvetica" w:hAnsi="Helvetica" w:cs="Helvetica"/>
          <w:color w:val="3F3F3F"/>
        </w:rPr>
        <w:t xml:space="preserve"> EPS </w:t>
      </w:r>
      <w:proofErr w:type="spellStart"/>
      <w:r>
        <w:rPr>
          <w:rStyle w:val="a4"/>
          <w:rFonts w:ascii="Helvetica" w:hAnsi="Helvetica" w:cs="Helvetica"/>
          <w:color w:val="3F3F3F"/>
        </w:rPr>
        <w:t>Optimisation</w:t>
      </w:r>
      <w:proofErr w:type="spellEnd"/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对于</w:t>
      </w:r>
      <w:r>
        <w:rPr>
          <w:rFonts w:ascii="Helvetica" w:hAnsi="Helvetica" w:cs="Helvetica"/>
          <w:color w:val="3F3F3F"/>
        </w:rPr>
        <w:t xml:space="preserve">Control Plane 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 xml:space="preserve"> EPS </w:t>
      </w:r>
      <w:proofErr w:type="spellStart"/>
      <w:r>
        <w:rPr>
          <w:rFonts w:ascii="Helvetica" w:hAnsi="Helvetica" w:cs="Helvetica"/>
          <w:color w:val="3F3F3F"/>
        </w:rPr>
        <w:t>Optimisation</w:t>
      </w:r>
      <w:proofErr w:type="spellEnd"/>
      <w:r>
        <w:rPr>
          <w:rFonts w:ascii="Helvetica" w:hAnsi="Helvetica" w:cs="Helvetica"/>
          <w:color w:val="3F3F3F"/>
        </w:rPr>
        <w:t>，终端和基站间的数据交换在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级上完成。对于下行，数据包附带在</w:t>
      </w:r>
      <w:proofErr w:type="spellStart"/>
      <w:r>
        <w:rPr>
          <w:rFonts w:ascii="Helvetica" w:hAnsi="Helvetica" w:cs="Helvetica"/>
          <w:color w:val="3F3F3F"/>
        </w:rPr>
        <w:t>RRCConnectionSetup</w:t>
      </w:r>
      <w:proofErr w:type="spellEnd"/>
      <w:r>
        <w:rPr>
          <w:rFonts w:ascii="Helvetica" w:hAnsi="Helvetica" w:cs="Helvetica"/>
          <w:color w:val="3F3F3F"/>
        </w:rPr>
        <w:t>消息里；对于上行，数据包附带在</w:t>
      </w:r>
      <w:proofErr w:type="spellStart"/>
      <w:r>
        <w:rPr>
          <w:rFonts w:ascii="Helvetica" w:hAnsi="Helvetica" w:cs="Helvetica"/>
          <w:color w:val="3F3F3F"/>
        </w:rPr>
        <w:t>RRCConnectionSetupComplete</w:t>
      </w:r>
      <w:proofErr w:type="spellEnd"/>
      <w:r>
        <w:rPr>
          <w:rFonts w:ascii="Helvetica" w:hAnsi="Helvetica" w:cs="Helvetica"/>
          <w:color w:val="3F3F3F"/>
        </w:rPr>
        <w:t>消息里。如果数据量过大，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不能完成全部传输，将使用</w:t>
      </w:r>
      <w:proofErr w:type="spellStart"/>
      <w:r>
        <w:rPr>
          <w:rFonts w:ascii="Helvetica" w:hAnsi="Helvetica" w:cs="Helvetica"/>
          <w:color w:val="3F3F3F"/>
        </w:rPr>
        <w:t>DLInformationTransfer</w:t>
      </w:r>
      <w:proofErr w:type="spellEnd"/>
      <w:r>
        <w:rPr>
          <w:rFonts w:ascii="Helvetica" w:hAnsi="Helvetica" w:cs="Helvetica"/>
          <w:color w:val="3F3F3F"/>
        </w:rPr>
        <w:t>和</w:t>
      </w:r>
      <w:proofErr w:type="spellStart"/>
      <w:r>
        <w:rPr>
          <w:rFonts w:ascii="Helvetica" w:hAnsi="Helvetica" w:cs="Helvetica"/>
          <w:color w:val="3F3F3F"/>
        </w:rPr>
        <w:t>ULInformationTransfer</w:t>
      </w:r>
      <w:proofErr w:type="spellEnd"/>
      <w:r>
        <w:rPr>
          <w:rFonts w:ascii="Helvetica" w:hAnsi="Helvetica" w:cs="Helvetica"/>
          <w:color w:val="3F3F3F"/>
        </w:rPr>
        <w:t>消息继续传送。</w:t>
      </w:r>
    </w:p>
    <w:p w:rsidR="00011C90" w:rsidRDefault="00011C90">
      <w:r>
        <w:rPr>
          <w:noProof/>
        </w:rPr>
        <w:drawing>
          <wp:inline distT="0" distB="0" distL="0" distR="0" wp14:anchorId="0C019F1F" wp14:editId="4557D609">
            <wp:extent cx="5274310" cy="297624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这两类消息中包含的是带有</w:t>
      </w:r>
      <w:r>
        <w:rPr>
          <w:rFonts w:ascii="Helvetica" w:hAnsi="Helvetica" w:cs="Helvetica"/>
          <w:color w:val="3F3F3F"/>
        </w:rPr>
        <w:t>NAS</w:t>
      </w:r>
      <w:r>
        <w:rPr>
          <w:rFonts w:ascii="Helvetica" w:hAnsi="Helvetica" w:cs="Helvetica"/>
          <w:color w:val="3F3F3F"/>
        </w:rPr>
        <w:t>消息的</w:t>
      </w:r>
      <w:r>
        <w:rPr>
          <w:rFonts w:ascii="Helvetica" w:hAnsi="Helvetica" w:cs="Helvetica"/>
          <w:color w:val="3F3F3F"/>
        </w:rPr>
        <w:t>byte</w:t>
      </w:r>
      <w:r>
        <w:rPr>
          <w:rFonts w:ascii="Helvetica" w:hAnsi="Helvetica" w:cs="Helvetica"/>
          <w:color w:val="3F3F3F"/>
        </w:rPr>
        <w:t>数组，其对应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数据包，因此，对于基站是透明的，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的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也会将它直接转发给上一层。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lastRenderedPageBreak/>
        <w:t>在这种传输模式下，没有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 xml:space="preserve"> connection reconfiguration</w:t>
      </w:r>
      <w:r>
        <w:rPr>
          <w:rFonts w:ascii="Helvetica" w:hAnsi="Helvetica" w:cs="Helvetica"/>
          <w:color w:val="3F3F3F"/>
        </w:rPr>
        <w:t>流程，数据在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 xml:space="preserve"> connection setup</w:t>
      </w:r>
      <w:r>
        <w:rPr>
          <w:rFonts w:ascii="Helvetica" w:hAnsi="Helvetica" w:cs="Helvetica"/>
          <w:color w:val="3F3F3F"/>
        </w:rPr>
        <w:t>消息里传送，或者在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 xml:space="preserve"> connection setup</w:t>
      </w:r>
      <w:r>
        <w:rPr>
          <w:rFonts w:ascii="Helvetica" w:hAnsi="Helvetica" w:cs="Helvetica"/>
          <w:color w:val="3F3F3F"/>
        </w:rPr>
        <w:t>之后立即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 xml:space="preserve"> connection release</w:t>
      </w:r>
      <w:r>
        <w:rPr>
          <w:rFonts w:ascii="Helvetica" w:hAnsi="Helvetica" w:cs="Helvetica"/>
          <w:color w:val="3F3F3F"/>
        </w:rPr>
        <w:t>并启动</w:t>
      </w:r>
      <w:r>
        <w:rPr>
          <w:rFonts w:ascii="Helvetica" w:hAnsi="Helvetica" w:cs="Helvetica"/>
          <w:color w:val="3F3F3F"/>
        </w:rPr>
        <w:t>resume</w:t>
      </w:r>
      <w:r>
        <w:rPr>
          <w:rFonts w:ascii="Helvetica" w:hAnsi="Helvetica" w:cs="Helvetica"/>
          <w:color w:val="3F3F3F"/>
        </w:rPr>
        <w:t>流程。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4.2 User Plane </w:t>
      </w:r>
      <w:proofErr w:type="spellStart"/>
      <w:r>
        <w:rPr>
          <w:rStyle w:val="a4"/>
          <w:rFonts w:ascii="Helvetica" w:hAnsi="Helvetica" w:cs="Helvetica"/>
          <w:color w:val="3F3F3F"/>
        </w:rPr>
        <w:t>CIoT</w:t>
      </w:r>
      <w:proofErr w:type="spellEnd"/>
      <w:r>
        <w:rPr>
          <w:rStyle w:val="a4"/>
          <w:rFonts w:ascii="Helvetica" w:hAnsi="Helvetica" w:cs="Helvetica"/>
          <w:color w:val="3F3F3F"/>
        </w:rPr>
        <w:t xml:space="preserve"> EPS </w:t>
      </w:r>
      <w:proofErr w:type="spellStart"/>
      <w:r>
        <w:rPr>
          <w:rStyle w:val="a4"/>
          <w:rFonts w:ascii="Helvetica" w:hAnsi="Helvetica" w:cs="Helvetica"/>
          <w:color w:val="3F3F3F"/>
        </w:rPr>
        <w:t>optimisation</w:t>
      </w:r>
      <w:proofErr w:type="spellEnd"/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在</w:t>
      </w:r>
      <w:r>
        <w:rPr>
          <w:rFonts w:ascii="Helvetica" w:hAnsi="Helvetica" w:cs="Helvetica"/>
          <w:color w:val="3F3F3F"/>
        </w:rPr>
        <w:t xml:space="preserve">User Plane </w:t>
      </w:r>
      <w:proofErr w:type="spellStart"/>
      <w:r>
        <w:rPr>
          <w:rFonts w:ascii="Helvetica" w:hAnsi="Helvetica" w:cs="Helvetica"/>
          <w:color w:val="3F3F3F"/>
        </w:rPr>
        <w:t>CIoT</w:t>
      </w:r>
      <w:proofErr w:type="spellEnd"/>
      <w:r>
        <w:rPr>
          <w:rFonts w:ascii="Helvetica" w:hAnsi="Helvetica" w:cs="Helvetica"/>
          <w:color w:val="3F3F3F"/>
        </w:rPr>
        <w:t xml:space="preserve"> EPS </w:t>
      </w:r>
      <w:proofErr w:type="spellStart"/>
      <w:r>
        <w:rPr>
          <w:rFonts w:ascii="Helvetica" w:hAnsi="Helvetica" w:cs="Helvetica"/>
          <w:color w:val="3F3F3F"/>
        </w:rPr>
        <w:t>optimisation</w:t>
      </w:r>
      <w:proofErr w:type="spellEnd"/>
      <w:r>
        <w:rPr>
          <w:rFonts w:ascii="Helvetica" w:hAnsi="Helvetica" w:cs="Helvetica"/>
          <w:color w:val="3F3F3F"/>
        </w:rPr>
        <w:t>模式下，数据通过传统的用户面传送，为了降低物联网终端的复杂性，只可以同时配置一个或两个</w:t>
      </w:r>
      <w:proofErr w:type="spellStart"/>
      <w:r>
        <w:rPr>
          <w:rFonts w:ascii="Helvetica" w:hAnsi="Helvetica" w:cs="Helvetica"/>
          <w:color w:val="3F3F3F"/>
        </w:rPr>
        <w:t>DRB</w:t>
      </w:r>
      <w:proofErr w:type="spellEnd"/>
      <w:r>
        <w:rPr>
          <w:rFonts w:ascii="Helvetica" w:hAnsi="Helvetica" w:cs="Helvetica"/>
          <w:color w:val="3F3F3F"/>
        </w:rPr>
        <w:t>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此时，有两种情况：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•</w:t>
      </w:r>
      <w:r>
        <w:rPr>
          <w:rFonts w:ascii="Helvetica" w:hAnsi="Helvetica" w:cs="Helvetica"/>
          <w:color w:val="3F3F3F"/>
        </w:rPr>
        <w:t>当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连接释放时，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>连接释放会</w:t>
      </w:r>
      <w:proofErr w:type="gramStart"/>
      <w:r>
        <w:rPr>
          <w:rFonts w:ascii="Helvetica" w:hAnsi="Helvetica" w:cs="Helvetica"/>
          <w:color w:val="3F3F3F"/>
        </w:rPr>
        <w:t>携带携带</w:t>
      </w:r>
      <w:proofErr w:type="gramEnd"/>
      <w:r>
        <w:rPr>
          <w:rFonts w:ascii="Helvetica" w:hAnsi="Helvetica" w:cs="Helvetica"/>
          <w:color w:val="3F3F3F"/>
        </w:rPr>
        <w:t>Resume ID</w:t>
      </w:r>
      <w:r>
        <w:rPr>
          <w:rFonts w:ascii="Helvetica" w:hAnsi="Helvetica" w:cs="Helvetica"/>
          <w:color w:val="3F3F3F"/>
        </w:rPr>
        <w:t>，并启动</w:t>
      </w:r>
      <w:r>
        <w:rPr>
          <w:rFonts w:ascii="Helvetica" w:hAnsi="Helvetica" w:cs="Helvetica"/>
          <w:color w:val="3F3F3F"/>
        </w:rPr>
        <w:t>resume</w:t>
      </w:r>
      <w:r>
        <w:rPr>
          <w:rFonts w:ascii="Helvetica" w:hAnsi="Helvetica" w:cs="Helvetica"/>
          <w:color w:val="3F3F3F"/>
        </w:rPr>
        <w:t>流程，如果</w:t>
      </w:r>
      <w:r>
        <w:rPr>
          <w:rFonts w:ascii="Helvetica" w:hAnsi="Helvetica" w:cs="Helvetica"/>
          <w:color w:val="3F3F3F"/>
        </w:rPr>
        <w:t>resume</w:t>
      </w:r>
      <w:r>
        <w:rPr>
          <w:rFonts w:ascii="Helvetica" w:hAnsi="Helvetica" w:cs="Helvetica"/>
          <w:color w:val="3F3F3F"/>
        </w:rPr>
        <w:t>成功，更新</w:t>
      </w:r>
      <w:proofErr w:type="gramStart"/>
      <w:r>
        <w:rPr>
          <w:rFonts w:ascii="Helvetica" w:hAnsi="Helvetica" w:cs="Helvetica"/>
          <w:color w:val="3F3F3F"/>
        </w:rPr>
        <w:t>密匙安全</w:t>
      </w:r>
      <w:proofErr w:type="gramEnd"/>
      <w:r>
        <w:rPr>
          <w:rFonts w:ascii="Helvetica" w:hAnsi="Helvetica" w:cs="Helvetica"/>
          <w:color w:val="3F3F3F"/>
        </w:rPr>
        <w:t>建立后，保留了先前</w:t>
      </w:r>
      <w:proofErr w:type="spellStart"/>
      <w:r>
        <w:rPr>
          <w:rFonts w:ascii="Helvetica" w:hAnsi="Helvetica" w:cs="Helvetica"/>
          <w:color w:val="3F3F3F"/>
        </w:rPr>
        <w:t>RRC_Connected</w:t>
      </w:r>
      <w:proofErr w:type="spellEnd"/>
      <w:r>
        <w:rPr>
          <w:rFonts w:ascii="Helvetica" w:hAnsi="Helvetica" w:cs="Helvetica"/>
          <w:color w:val="3F3F3F"/>
        </w:rPr>
        <w:t>的无线承载也随之建立。</w:t>
      </w:r>
    </w:p>
    <w:p w:rsidR="00011C90" w:rsidRDefault="00011C90"/>
    <w:p w:rsidR="00011C90" w:rsidRDefault="00011C90">
      <w:r>
        <w:rPr>
          <w:noProof/>
        </w:rPr>
        <w:drawing>
          <wp:inline distT="0" distB="0" distL="0" distR="0" wp14:anchorId="11D2F341" wp14:editId="42F7D0E1">
            <wp:extent cx="5274310" cy="415099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90" w:rsidRDefault="00011C90">
      <w:pPr>
        <w:rPr>
          <w:rFonts w:ascii="Helvetica" w:hAnsi="Helvetica" w:cs="Helvetica"/>
          <w:color w:val="3F3F3F"/>
          <w:shd w:val="clear" w:color="auto" w:fill="FFFFFF"/>
        </w:rPr>
      </w:pPr>
      <w:r>
        <w:rPr>
          <w:rFonts w:ascii="Helvetica" w:hAnsi="Helvetica" w:cs="Helvetica"/>
          <w:color w:val="3F3F3F"/>
          <w:shd w:val="clear" w:color="auto" w:fill="FFFFFF"/>
        </w:rPr>
        <w:t>•</w:t>
      </w:r>
      <w:r>
        <w:rPr>
          <w:rFonts w:ascii="Helvetica" w:hAnsi="Helvetica" w:cs="Helvetica"/>
          <w:color w:val="3F3F3F"/>
          <w:shd w:val="clear" w:color="auto" w:fill="FFFFFF"/>
        </w:rPr>
        <w:t>当</w:t>
      </w:r>
      <w:proofErr w:type="spellStart"/>
      <w:r>
        <w:rPr>
          <w:rFonts w:ascii="Helvetica" w:hAnsi="Helvetica" w:cs="Helvetica"/>
          <w:color w:val="3F3F3F"/>
          <w:shd w:val="clear" w:color="auto" w:fill="FFFFFF"/>
        </w:rPr>
        <w:t>RRC</w:t>
      </w:r>
      <w:proofErr w:type="spellEnd"/>
      <w:r>
        <w:rPr>
          <w:rFonts w:ascii="Helvetica" w:hAnsi="Helvetica" w:cs="Helvetica"/>
          <w:color w:val="3F3F3F"/>
          <w:shd w:val="clear" w:color="auto" w:fill="FFFFFF"/>
        </w:rPr>
        <w:t>连接释放时，如果</w:t>
      </w:r>
      <w:proofErr w:type="spellStart"/>
      <w:r>
        <w:rPr>
          <w:rFonts w:ascii="Helvetica" w:hAnsi="Helvetica" w:cs="Helvetica"/>
          <w:color w:val="3F3F3F"/>
          <w:shd w:val="clear" w:color="auto" w:fill="FFFFFF"/>
        </w:rPr>
        <w:t>RRC</w:t>
      </w:r>
      <w:proofErr w:type="spellEnd"/>
      <w:r>
        <w:rPr>
          <w:rFonts w:ascii="Helvetica" w:hAnsi="Helvetica" w:cs="Helvetica"/>
          <w:color w:val="3F3F3F"/>
          <w:shd w:val="clear" w:color="auto" w:fill="FFFFFF"/>
        </w:rPr>
        <w:t>连接释放没有</w:t>
      </w:r>
      <w:proofErr w:type="gramStart"/>
      <w:r>
        <w:rPr>
          <w:rFonts w:ascii="Helvetica" w:hAnsi="Helvetica" w:cs="Helvetica"/>
          <w:color w:val="3F3F3F"/>
          <w:shd w:val="clear" w:color="auto" w:fill="FFFFFF"/>
        </w:rPr>
        <w:t>携带携带</w:t>
      </w:r>
      <w:proofErr w:type="gramEnd"/>
      <w:r>
        <w:rPr>
          <w:rFonts w:ascii="Helvetica" w:hAnsi="Helvetica" w:cs="Helvetica"/>
          <w:color w:val="3F3F3F"/>
          <w:shd w:val="clear" w:color="auto" w:fill="FFFFFF"/>
        </w:rPr>
        <w:t>Resume ID</w:t>
      </w:r>
      <w:r>
        <w:rPr>
          <w:rFonts w:ascii="Helvetica" w:hAnsi="Helvetica" w:cs="Helvetica"/>
          <w:color w:val="3F3F3F"/>
          <w:shd w:val="clear" w:color="auto" w:fill="FFFFFF"/>
        </w:rPr>
        <w:t>，或者</w:t>
      </w:r>
      <w:r>
        <w:rPr>
          <w:rFonts w:ascii="Helvetica" w:hAnsi="Helvetica" w:cs="Helvetica"/>
          <w:color w:val="3F3F3F"/>
          <w:shd w:val="clear" w:color="auto" w:fill="FFFFFF"/>
        </w:rPr>
        <w:t>resume</w:t>
      </w:r>
      <w:r>
        <w:rPr>
          <w:rFonts w:ascii="Helvetica" w:hAnsi="Helvetica" w:cs="Helvetica"/>
          <w:color w:val="3F3F3F"/>
          <w:shd w:val="clear" w:color="auto" w:fill="FFFFFF"/>
        </w:rPr>
        <w:t>请求失败，安全和无线承载建立过程如下图所示：</w:t>
      </w:r>
    </w:p>
    <w:p w:rsidR="00011C90" w:rsidRDefault="00011C90">
      <w:r>
        <w:rPr>
          <w:noProof/>
        </w:rPr>
        <w:lastRenderedPageBreak/>
        <w:drawing>
          <wp:inline distT="0" distB="0" distL="0" distR="0" wp14:anchorId="6D8A71DA" wp14:editId="296923C0">
            <wp:extent cx="5274310" cy="16033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首先，通过</w:t>
      </w:r>
      <w:proofErr w:type="spellStart"/>
      <w:r>
        <w:rPr>
          <w:rFonts w:ascii="Helvetica" w:hAnsi="Helvetica" w:cs="Helvetica"/>
          <w:color w:val="3F3F3F"/>
        </w:rPr>
        <w:t>SecurityModeCommand</w:t>
      </w:r>
      <w:proofErr w:type="spellEnd"/>
      <w:r>
        <w:rPr>
          <w:rFonts w:ascii="Helvetica" w:hAnsi="Helvetica" w:cs="Helvetica"/>
          <w:color w:val="3F3F3F"/>
        </w:rPr>
        <w:t>和</w:t>
      </w:r>
      <w:proofErr w:type="spellStart"/>
      <w:r>
        <w:rPr>
          <w:rFonts w:ascii="Helvetica" w:hAnsi="Helvetica" w:cs="Helvetica"/>
          <w:color w:val="3F3F3F"/>
        </w:rPr>
        <w:t>SecurityModeComplete</w:t>
      </w:r>
      <w:proofErr w:type="spellEnd"/>
      <w:r>
        <w:rPr>
          <w:rFonts w:ascii="Helvetica" w:hAnsi="Helvetica" w:cs="Helvetica"/>
          <w:color w:val="3F3F3F"/>
        </w:rPr>
        <w:t>建立</w:t>
      </w:r>
      <w:r>
        <w:rPr>
          <w:rFonts w:ascii="Helvetica" w:hAnsi="Helvetica" w:cs="Helvetica"/>
          <w:color w:val="3F3F3F"/>
        </w:rPr>
        <w:t>AS</w:t>
      </w:r>
      <w:r>
        <w:rPr>
          <w:rFonts w:ascii="Helvetica" w:hAnsi="Helvetica" w:cs="Helvetica"/>
          <w:color w:val="3F3F3F"/>
        </w:rPr>
        <w:t>级安全。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在</w:t>
      </w:r>
      <w:proofErr w:type="spellStart"/>
      <w:r>
        <w:rPr>
          <w:rFonts w:ascii="Helvetica" w:hAnsi="Helvetica" w:cs="Helvetica"/>
          <w:color w:val="3F3F3F"/>
        </w:rPr>
        <w:t>SecurityModeCommand</w:t>
      </w:r>
      <w:proofErr w:type="spellEnd"/>
      <w:r>
        <w:rPr>
          <w:rFonts w:ascii="Helvetica" w:hAnsi="Helvetica" w:cs="Helvetica"/>
          <w:color w:val="3F3F3F"/>
        </w:rPr>
        <w:t>消息中，基站使用</w:t>
      </w:r>
      <w:proofErr w:type="spellStart"/>
      <w:r>
        <w:rPr>
          <w:rFonts w:ascii="Helvetica" w:hAnsi="Helvetica" w:cs="Helvetica"/>
          <w:color w:val="3F3F3F"/>
        </w:rPr>
        <w:t>SRB1</w:t>
      </w:r>
      <w:proofErr w:type="spellEnd"/>
      <w:r>
        <w:rPr>
          <w:rFonts w:ascii="Helvetica" w:hAnsi="Helvetica" w:cs="Helvetica"/>
          <w:color w:val="3F3F3F"/>
        </w:rPr>
        <w:t>和</w:t>
      </w:r>
      <w:proofErr w:type="spellStart"/>
      <w:r>
        <w:rPr>
          <w:rFonts w:ascii="Helvetica" w:hAnsi="Helvetica" w:cs="Helvetica"/>
          <w:color w:val="3F3F3F"/>
        </w:rPr>
        <w:t>DRB</w:t>
      </w:r>
      <w:proofErr w:type="spellEnd"/>
      <w:r>
        <w:rPr>
          <w:rFonts w:ascii="Helvetica" w:hAnsi="Helvetica" w:cs="Helvetica"/>
          <w:color w:val="3F3F3F"/>
        </w:rPr>
        <w:t>提供加密算法和对</w:t>
      </w:r>
      <w:proofErr w:type="spellStart"/>
      <w:r>
        <w:rPr>
          <w:rFonts w:ascii="Helvetica" w:hAnsi="Helvetica" w:cs="Helvetica"/>
          <w:color w:val="3F3F3F"/>
        </w:rPr>
        <w:t>SRB1</w:t>
      </w:r>
      <w:proofErr w:type="spellEnd"/>
      <w:r>
        <w:rPr>
          <w:rFonts w:ascii="Helvetica" w:hAnsi="Helvetica" w:cs="Helvetica"/>
          <w:color w:val="3F3F3F"/>
        </w:rPr>
        <w:t>完整性保护。</w:t>
      </w:r>
      <w:r>
        <w:rPr>
          <w:rFonts w:ascii="Helvetica" w:hAnsi="Helvetica" w:cs="Helvetica"/>
          <w:color w:val="3F3F3F"/>
        </w:rPr>
        <w:t>LTE</w:t>
      </w:r>
      <w:r>
        <w:rPr>
          <w:rFonts w:ascii="Helvetica" w:hAnsi="Helvetica" w:cs="Helvetica"/>
          <w:color w:val="3F3F3F"/>
        </w:rPr>
        <w:t>中定义的所有算法都包含在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里。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当安全激活后，进入</w:t>
      </w:r>
      <w:proofErr w:type="spellStart"/>
      <w:r>
        <w:rPr>
          <w:rFonts w:ascii="Helvetica" w:hAnsi="Helvetica" w:cs="Helvetica"/>
          <w:color w:val="3F3F3F"/>
        </w:rPr>
        <w:t>RRC</w:t>
      </w:r>
      <w:proofErr w:type="spellEnd"/>
      <w:r>
        <w:rPr>
          <w:rFonts w:ascii="Helvetica" w:hAnsi="Helvetica" w:cs="Helvetica"/>
          <w:color w:val="3F3F3F"/>
        </w:rPr>
        <w:t xml:space="preserve"> connection reconfiguration</w:t>
      </w:r>
      <w:r>
        <w:rPr>
          <w:rFonts w:ascii="Helvetica" w:hAnsi="Helvetica" w:cs="Helvetica"/>
          <w:color w:val="3F3F3F"/>
        </w:rPr>
        <w:t>流程建立</w:t>
      </w:r>
      <w:proofErr w:type="spellStart"/>
      <w:r>
        <w:rPr>
          <w:rFonts w:ascii="Helvetica" w:hAnsi="Helvetica" w:cs="Helvetica"/>
          <w:color w:val="3F3F3F"/>
        </w:rPr>
        <w:t>DRBs</w:t>
      </w:r>
      <w:proofErr w:type="spellEnd"/>
      <w:r>
        <w:rPr>
          <w:rFonts w:ascii="Helvetica" w:hAnsi="Helvetica" w:cs="Helvetica"/>
          <w:color w:val="3F3F3F"/>
        </w:rPr>
        <w:t>。</w:t>
      </w:r>
    </w:p>
    <w:p w:rsidR="00011C90" w:rsidRDefault="00011C90"/>
    <w:p w:rsidR="00011C90" w:rsidRDefault="00011C90">
      <w:r>
        <w:rPr>
          <w:noProof/>
        </w:rPr>
        <w:drawing>
          <wp:inline distT="0" distB="0" distL="0" distR="0" wp14:anchorId="53146A2C" wp14:editId="700604E5">
            <wp:extent cx="5274310" cy="17913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在重配置消息中，基站为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提供无线承载，包括</w:t>
      </w:r>
      <w:proofErr w:type="spellStart"/>
      <w:r>
        <w:rPr>
          <w:rFonts w:ascii="Helvetica" w:hAnsi="Helvetica" w:cs="Helvetica"/>
          <w:color w:val="3F3F3F"/>
        </w:rPr>
        <w:t>RLC</w:t>
      </w:r>
      <w:proofErr w:type="spellEnd"/>
      <w:r>
        <w:rPr>
          <w:rFonts w:ascii="Helvetica" w:hAnsi="Helvetica" w:cs="Helvetica"/>
          <w:color w:val="3F3F3F"/>
        </w:rPr>
        <w:t>和逻辑信道配置。</w:t>
      </w:r>
      <w:proofErr w:type="spellStart"/>
      <w:r>
        <w:rPr>
          <w:rFonts w:ascii="Helvetica" w:hAnsi="Helvetica" w:cs="Helvetica"/>
          <w:color w:val="3F3F3F"/>
        </w:rPr>
        <w:t>PDCP</w:t>
      </w:r>
      <w:proofErr w:type="spellEnd"/>
      <w:r>
        <w:rPr>
          <w:rFonts w:ascii="Helvetica" w:hAnsi="Helvetica" w:cs="Helvetica"/>
          <w:color w:val="3F3F3F"/>
        </w:rPr>
        <w:t>仅配置于</w:t>
      </w:r>
      <w:proofErr w:type="spellStart"/>
      <w:r>
        <w:rPr>
          <w:rFonts w:ascii="Helvetica" w:hAnsi="Helvetica" w:cs="Helvetica"/>
          <w:color w:val="3F3F3F"/>
        </w:rPr>
        <w:t>DRBs</w:t>
      </w:r>
      <w:proofErr w:type="spellEnd"/>
      <w:r>
        <w:rPr>
          <w:rFonts w:ascii="Helvetica" w:hAnsi="Helvetica" w:cs="Helvetica"/>
          <w:color w:val="3F3F3F"/>
        </w:rPr>
        <w:t>，因为</w:t>
      </w:r>
      <w:proofErr w:type="spellStart"/>
      <w:r>
        <w:rPr>
          <w:rFonts w:ascii="Helvetica" w:hAnsi="Helvetica" w:cs="Helvetica"/>
          <w:color w:val="3F3F3F"/>
        </w:rPr>
        <w:t>SRB</w:t>
      </w:r>
      <w:proofErr w:type="spellEnd"/>
      <w:r>
        <w:rPr>
          <w:rFonts w:ascii="Helvetica" w:hAnsi="Helvetica" w:cs="Helvetica"/>
          <w:color w:val="3F3F3F"/>
        </w:rPr>
        <w:t>采用默认值。在</w:t>
      </w:r>
      <w:r>
        <w:rPr>
          <w:rFonts w:ascii="Helvetica" w:hAnsi="Helvetica" w:cs="Helvetica"/>
          <w:color w:val="3F3F3F"/>
        </w:rPr>
        <w:t>MAC</w:t>
      </w:r>
      <w:r>
        <w:rPr>
          <w:rFonts w:ascii="Helvetica" w:hAnsi="Helvetica" w:cs="Helvetica"/>
          <w:color w:val="3F3F3F"/>
        </w:rPr>
        <w:t>配置中，将提供</w:t>
      </w:r>
      <w:proofErr w:type="spellStart"/>
      <w:r>
        <w:rPr>
          <w:rFonts w:ascii="Helvetica" w:hAnsi="Helvetica" w:cs="Helvetica"/>
          <w:color w:val="3F3F3F"/>
        </w:rPr>
        <w:t>BSR</w:t>
      </w:r>
      <w:proofErr w:type="spellEnd"/>
      <w:r>
        <w:rPr>
          <w:rFonts w:ascii="Helvetica" w:hAnsi="Helvetica" w:cs="Helvetica"/>
          <w:color w:val="3F3F3F"/>
        </w:rPr>
        <w:t>、</w:t>
      </w:r>
      <w:r>
        <w:rPr>
          <w:rFonts w:ascii="Helvetica" w:hAnsi="Helvetica" w:cs="Helvetica"/>
          <w:color w:val="3F3F3F"/>
        </w:rPr>
        <w:t>SR</w:t>
      </w:r>
      <w:r>
        <w:rPr>
          <w:rFonts w:ascii="Helvetica" w:hAnsi="Helvetica" w:cs="Helvetica"/>
          <w:color w:val="3F3F3F"/>
        </w:rPr>
        <w:t>、</w:t>
      </w:r>
      <w:proofErr w:type="spellStart"/>
      <w:r>
        <w:rPr>
          <w:rFonts w:ascii="Helvetica" w:hAnsi="Helvetica" w:cs="Helvetica"/>
          <w:color w:val="3F3F3F"/>
        </w:rPr>
        <w:t>DRX</w:t>
      </w:r>
      <w:proofErr w:type="spellEnd"/>
      <w:r>
        <w:rPr>
          <w:rFonts w:ascii="Helvetica" w:hAnsi="Helvetica" w:cs="Helvetica"/>
          <w:color w:val="3F3F3F"/>
        </w:rPr>
        <w:t>等配置。最后，物理配置提供将数据映射到时隙和频率的参数。</w:t>
      </w:r>
      <w:r>
        <w:rPr>
          <w:rFonts w:ascii="Helvetica" w:hAnsi="Helvetica" w:cs="Helvetica"/>
          <w:color w:val="3F3F3F"/>
        </w:rPr>
        <w:t> 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Style w:val="a4"/>
          <w:rFonts w:ascii="Helvetica" w:hAnsi="Helvetica" w:cs="Helvetica"/>
          <w:color w:val="3F3F3F"/>
        </w:rPr>
        <w:t xml:space="preserve">4.3 </w:t>
      </w:r>
      <w:r>
        <w:rPr>
          <w:rStyle w:val="a4"/>
          <w:rFonts w:ascii="Helvetica" w:hAnsi="Helvetica" w:cs="Helvetica"/>
          <w:color w:val="3F3F3F"/>
        </w:rPr>
        <w:t>多载波配置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在</w:t>
      </w:r>
      <w:proofErr w:type="spellStart"/>
      <w:r>
        <w:rPr>
          <w:rFonts w:ascii="Helvetica" w:hAnsi="Helvetica" w:cs="Helvetica"/>
          <w:color w:val="3F3F3F"/>
        </w:rPr>
        <w:t>RRCConnectionReconfiguration</w:t>
      </w:r>
      <w:proofErr w:type="spellEnd"/>
      <w:r>
        <w:rPr>
          <w:rFonts w:ascii="Helvetica" w:hAnsi="Helvetica" w:cs="Helvetica"/>
          <w:color w:val="3F3F3F"/>
        </w:rPr>
        <w:t>消息中，可在上下行设置一个额外的载波，称为非锚定载波（</w:t>
      </w:r>
      <w:r>
        <w:rPr>
          <w:rFonts w:ascii="Helvetica" w:hAnsi="Helvetica" w:cs="Helvetica"/>
          <w:color w:val="3F3F3F"/>
        </w:rPr>
        <w:t>non-anchor carrier</w:t>
      </w:r>
      <w:r>
        <w:rPr>
          <w:rFonts w:ascii="Helvetica" w:hAnsi="Helvetica" w:cs="Helvetica"/>
          <w:color w:val="3F3F3F"/>
        </w:rPr>
        <w:t>）。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基于多载波配置，系统可以在一个小区里同时提供多个载波服务，因此，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的载波可以分为两类：提供</w:t>
      </w:r>
      <w:proofErr w:type="spellStart"/>
      <w:r>
        <w:rPr>
          <w:rFonts w:ascii="Helvetica" w:hAnsi="Helvetica" w:cs="Helvetica"/>
          <w:color w:val="3F3F3F"/>
        </w:rPr>
        <w:t>NPSS</w:t>
      </w:r>
      <w:proofErr w:type="spellEnd"/>
      <w:r>
        <w:rPr>
          <w:rFonts w:ascii="Helvetica" w:hAnsi="Helvetica" w:cs="Helvetica"/>
          <w:color w:val="3F3F3F"/>
        </w:rPr>
        <w:t>、</w:t>
      </w:r>
      <w:proofErr w:type="spellStart"/>
      <w:r>
        <w:rPr>
          <w:rFonts w:ascii="Helvetica" w:hAnsi="Helvetica" w:cs="Helvetica"/>
          <w:color w:val="3F3F3F"/>
        </w:rPr>
        <w:t>NSSS</w:t>
      </w:r>
      <w:proofErr w:type="spellEnd"/>
      <w:r>
        <w:rPr>
          <w:rFonts w:ascii="Helvetica" w:hAnsi="Helvetica" w:cs="Helvetica"/>
          <w:color w:val="3F3F3F"/>
        </w:rPr>
        <w:t>与承载</w:t>
      </w:r>
      <w:proofErr w:type="spellStart"/>
      <w:r>
        <w:rPr>
          <w:rFonts w:ascii="Helvetica" w:hAnsi="Helvetica" w:cs="Helvetica"/>
          <w:color w:val="3F3F3F"/>
        </w:rPr>
        <w:t>NPBCH</w:t>
      </w:r>
      <w:proofErr w:type="spellEnd"/>
      <w:r>
        <w:rPr>
          <w:rFonts w:ascii="Helvetica" w:hAnsi="Helvetica" w:cs="Helvetica"/>
          <w:color w:val="3F3F3F"/>
        </w:rPr>
        <w:t>和系统信息的载波称为</w:t>
      </w:r>
      <w:r>
        <w:rPr>
          <w:rFonts w:ascii="Helvetica" w:hAnsi="Helvetica" w:cs="Helvetica"/>
          <w:color w:val="3F3F3F"/>
        </w:rPr>
        <w:t>Anchor Carrier</w:t>
      </w:r>
      <w:r>
        <w:rPr>
          <w:rFonts w:ascii="Helvetica" w:hAnsi="Helvetica" w:cs="Helvetica"/>
          <w:color w:val="3F3F3F"/>
        </w:rPr>
        <w:t>，其余的载波则称为</w:t>
      </w:r>
      <w:r>
        <w:rPr>
          <w:rFonts w:ascii="Helvetica" w:hAnsi="Helvetica" w:cs="Helvetica"/>
          <w:color w:val="3F3F3F"/>
        </w:rPr>
        <w:t>Non-Anchor Carrier</w:t>
      </w:r>
      <w:r>
        <w:rPr>
          <w:rFonts w:ascii="Helvetica" w:hAnsi="Helvetica" w:cs="Helvetica"/>
          <w:color w:val="3F3F3F"/>
        </w:rPr>
        <w:t>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proofErr w:type="gramStart"/>
      <w:r>
        <w:rPr>
          <w:rFonts w:ascii="Helvetica" w:hAnsi="Helvetica" w:cs="Helvetica"/>
          <w:color w:val="3F3F3F"/>
        </w:rPr>
        <w:t>当提供</w:t>
      </w:r>
      <w:proofErr w:type="gramEnd"/>
      <w:r>
        <w:rPr>
          <w:rFonts w:ascii="Helvetica" w:hAnsi="Helvetica" w:cs="Helvetica"/>
          <w:color w:val="3F3F3F"/>
        </w:rPr>
        <w:t>non-anchor</w:t>
      </w:r>
      <w:r>
        <w:rPr>
          <w:rFonts w:ascii="Helvetica" w:hAnsi="Helvetica" w:cs="Helvetica"/>
          <w:color w:val="3F3F3F"/>
        </w:rPr>
        <w:t>载波时，</w:t>
      </w:r>
      <w:proofErr w:type="spellStart"/>
      <w:r>
        <w:rPr>
          <w:rFonts w:ascii="Helvetica" w:hAnsi="Helvetica" w:cs="Helvetica"/>
          <w:color w:val="3F3F3F"/>
        </w:rPr>
        <w:t>UE</w:t>
      </w:r>
      <w:proofErr w:type="spellEnd"/>
      <w:r>
        <w:rPr>
          <w:rFonts w:ascii="Helvetica" w:hAnsi="Helvetica" w:cs="Helvetica"/>
          <w:color w:val="3F3F3F"/>
        </w:rPr>
        <w:t>在此载波上接收所有数据，但同步、广播和寻呼等消息只能在</w:t>
      </w:r>
      <w:r>
        <w:rPr>
          <w:rFonts w:ascii="Helvetica" w:hAnsi="Helvetica" w:cs="Helvetica"/>
          <w:color w:val="3F3F3F"/>
        </w:rPr>
        <w:t>Anchor Carrier</w:t>
      </w:r>
      <w:r>
        <w:rPr>
          <w:rFonts w:ascii="Helvetica" w:hAnsi="Helvetica" w:cs="Helvetica"/>
          <w:color w:val="3F3F3F"/>
        </w:rPr>
        <w:t>上接收。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终端一律需要在</w:t>
      </w:r>
      <w:r>
        <w:rPr>
          <w:rFonts w:ascii="Helvetica" w:hAnsi="Helvetica" w:cs="Helvetica"/>
          <w:color w:val="3F3F3F"/>
        </w:rPr>
        <w:t>Anchor Carrier</w:t>
      </w:r>
      <w:r>
        <w:rPr>
          <w:rFonts w:ascii="Helvetica" w:hAnsi="Helvetica" w:cs="Helvetica"/>
          <w:color w:val="3F3F3F"/>
        </w:rPr>
        <w:t>上面</w:t>
      </w:r>
      <w:r>
        <w:rPr>
          <w:rFonts w:ascii="Helvetica" w:hAnsi="Helvetica" w:cs="Helvetica"/>
          <w:color w:val="3F3F3F"/>
        </w:rPr>
        <w:t>Random Access</w:t>
      </w:r>
      <w:r>
        <w:rPr>
          <w:rFonts w:ascii="Helvetica" w:hAnsi="Helvetica" w:cs="Helvetica"/>
          <w:color w:val="3F3F3F"/>
        </w:rPr>
        <w:t>，基站会在</w:t>
      </w:r>
      <w:r>
        <w:rPr>
          <w:rFonts w:ascii="Helvetica" w:hAnsi="Helvetica" w:cs="Helvetica"/>
          <w:color w:val="3F3F3F"/>
        </w:rPr>
        <w:t>Random Access</w:t>
      </w:r>
      <w:r>
        <w:rPr>
          <w:rFonts w:ascii="Helvetica" w:hAnsi="Helvetica" w:cs="Helvetica"/>
          <w:color w:val="3F3F3F"/>
        </w:rPr>
        <w:t>过程中传送</w:t>
      </w:r>
      <w:r>
        <w:rPr>
          <w:rFonts w:ascii="Helvetica" w:hAnsi="Helvetica" w:cs="Helvetica"/>
          <w:color w:val="3F3F3F"/>
        </w:rPr>
        <w:t>Non-Anchor Carrier</w:t>
      </w:r>
      <w:r>
        <w:rPr>
          <w:rFonts w:ascii="Helvetica" w:hAnsi="Helvetica" w:cs="Helvetica"/>
          <w:color w:val="3F3F3F"/>
        </w:rPr>
        <w:t>调度信息，以将终端卸载至</w:t>
      </w:r>
      <w:r>
        <w:rPr>
          <w:rFonts w:ascii="Helvetica" w:hAnsi="Helvetica" w:cs="Helvetica"/>
          <w:color w:val="3F3F3F"/>
        </w:rPr>
        <w:t>Non-Anchor Carrier</w:t>
      </w:r>
      <w:r>
        <w:rPr>
          <w:rFonts w:ascii="Helvetica" w:hAnsi="Helvetica" w:cs="Helvetica"/>
          <w:color w:val="3F3F3F"/>
        </w:rPr>
        <w:t>上进行后续数据传输，避免</w:t>
      </w:r>
      <w:r>
        <w:rPr>
          <w:rFonts w:ascii="Helvetica" w:hAnsi="Helvetica" w:cs="Helvetica"/>
          <w:color w:val="3F3F3F"/>
        </w:rPr>
        <w:t>Anchor Carrier</w:t>
      </w:r>
      <w:r>
        <w:rPr>
          <w:rFonts w:ascii="Helvetica" w:hAnsi="Helvetica" w:cs="Helvetica"/>
          <w:color w:val="3F3F3F"/>
        </w:rPr>
        <w:t>的无线资源吃紧。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另外，单个</w:t>
      </w:r>
      <w:r>
        <w:rPr>
          <w:rFonts w:ascii="Helvetica" w:hAnsi="Helvetica" w:cs="Helvetica"/>
          <w:color w:val="3F3F3F"/>
        </w:rPr>
        <w:t>NB-</w:t>
      </w:r>
      <w:proofErr w:type="spellStart"/>
      <w:r>
        <w:rPr>
          <w:rFonts w:ascii="Helvetica" w:hAnsi="Helvetica" w:cs="Helvetica"/>
          <w:color w:val="3F3F3F"/>
        </w:rPr>
        <w:t>IoT</w:t>
      </w:r>
      <w:proofErr w:type="spellEnd"/>
      <w:r>
        <w:rPr>
          <w:rFonts w:ascii="Helvetica" w:hAnsi="Helvetica" w:cs="Helvetica"/>
          <w:color w:val="3F3F3F"/>
        </w:rPr>
        <w:t>终端同一时间只能在一个载波上传送数据，不允许同时在</w:t>
      </w:r>
      <w:r>
        <w:rPr>
          <w:rFonts w:ascii="Helvetica" w:hAnsi="Helvetica" w:cs="Helvetica"/>
          <w:color w:val="3F3F3F"/>
        </w:rPr>
        <w:t>Anchor Carrier</w:t>
      </w:r>
      <w:r>
        <w:rPr>
          <w:rFonts w:ascii="Helvetica" w:hAnsi="Helvetica" w:cs="Helvetica"/>
          <w:color w:val="3F3F3F"/>
        </w:rPr>
        <w:t>和</w:t>
      </w:r>
      <w:r>
        <w:rPr>
          <w:rFonts w:ascii="Helvetica" w:hAnsi="Helvetica" w:cs="Helvetica"/>
          <w:color w:val="3F3F3F"/>
        </w:rPr>
        <w:t>Non-Anchor Carrier</w:t>
      </w:r>
      <w:r>
        <w:rPr>
          <w:rFonts w:ascii="Helvetica" w:hAnsi="Helvetica" w:cs="Helvetica"/>
          <w:color w:val="3F3F3F"/>
        </w:rPr>
        <w:t>上传送数据。</w:t>
      </w: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</w:p>
    <w:p w:rsidR="00011C90" w:rsidRDefault="00011C90" w:rsidP="00011C90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3E3E3E"/>
        </w:rPr>
      </w:pPr>
      <w:r>
        <w:rPr>
          <w:rFonts w:ascii="Helvetica" w:hAnsi="Helvetica" w:cs="Helvetica"/>
          <w:color w:val="3F3F3F"/>
        </w:rPr>
        <w:t>好了，一大堆鸟文总算翻译完了，还不算最全，不过已经腰酸痛，累成狗。分享通信知识，共享美好通信未来，我是一个兴趣使然的通信工程师</w:t>
      </w:r>
      <w:r>
        <w:rPr>
          <w:rFonts w:ascii="Helvetica" w:hAnsi="Helvetica" w:cs="Helvetica"/>
          <w:noProof/>
          <w:color w:val="3F3F3F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" name="矩形 38" descr="http://mmbiz.qpic.cn/mmbiz_jpg/rnZ1Zc6paJeXMA06xpTnnW8HKupwDqBK6wwiaQUpvJTHOd10ia8KYHUicUJ2LHn0D6zuhV1E26MWVoJD6Nxo4Go3A/640?wx_fmt=jpeg&amp;tp=webp&amp;wxfrom=5&amp;wx_lazy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6BA42B" id="矩形 38" o:spid="_x0000_s1026" alt="http://mmbiz.qpic.cn/mmbiz_jpg/rnZ1Zc6paJeXMA06xpTnnW8HKupwDqBK6wwiaQUpvJTHOd10ia8KYHUicUJ2LHn0D6zuhV1E26MWVoJD6Nxo4Go3A/640?wx_fmt=jpeg&amp;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qQ5iZZAwAAbgYAAA4AAAAAAAAAAAAA&#10;AAAALgIAAGRycy9lMm9Eb2MueG1sUEsBAi0AFAAGAAgAAAAhAEyg6SzYAAAAAwEAAA8AAAAAAAAA&#10;AAAAAAAAswUAAGRycy9kb3ducmV2LnhtbFBLBQYAAAAABAAEAPMAAAC4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Helvetica" w:hAnsi="Helvetica" w:cs="Helvetica"/>
          <w:color w:val="3F3F3F"/>
        </w:rPr>
        <w:br/>
      </w:r>
    </w:p>
    <w:p w:rsidR="00011C90" w:rsidRPr="00011C90" w:rsidRDefault="00011C90">
      <w:pPr>
        <w:rPr>
          <w:rFonts w:hint="eastAsia"/>
        </w:rPr>
      </w:pPr>
      <w:bookmarkStart w:id="0" w:name="_GoBack"/>
      <w:bookmarkEnd w:id="0"/>
    </w:p>
    <w:sectPr w:rsidR="00011C90" w:rsidRPr="00011C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4E1"/>
    <w:rsid w:val="00011C90"/>
    <w:rsid w:val="00254830"/>
    <w:rsid w:val="003268F1"/>
    <w:rsid w:val="003C747B"/>
    <w:rsid w:val="00425001"/>
    <w:rsid w:val="004D483F"/>
    <w:rsid w:val="0071748F"/>
    <w:rsid w:val="007A2AC1"/>
    <w:rsid w:val="008B156F"/>
    <w:rsid w:val="008E06D8"/>
    <w:rsid w:val="00B43DBA"/>
    <w:rsid w:val="00BB7D6D"/>
    <w:rsid w:val="00BD54E1"/>
    <w:rsid w:val="00BE2A7D"/>
    <w:rsid w:val="00DF2B8A"/>
    <w:rsid w:val="00F5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D041C-9544-458B-B737-EE1FC8F5F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54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D54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828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1607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39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  <w:div w:id="11603157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2504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486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3630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117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392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87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4534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175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7273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63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7903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97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  <w:div w:id="18105897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1537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546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16380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77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17095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468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17185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53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  <w:div w:id="148605167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18444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04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  <w:div w:id="20673405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20207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72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8" w:color="DBDBDB"/>
            <w:bottom w:val="none" w:sz="0" w:space="0" w:color="auto"/>
            <w:right w:val="none" w:sz="0" w:space="0" w:color="auto"/>
          </w:divBdr>
        </w:div>
      </w:divsChild>
    </w:div>
    <w:div w:id="20509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27</Pages>
  <Words>1601</Words>
  <Characters>9132</Characters>
  <Application>Microsoft Office Word</Application>
  <DocSecurity>0</DocSecurity>
  <Lines>76</Lines>
  <Paragraphs>21</Paragraphs>
  <ScaleCrop>false</ScaleCrop>
  <Company/>
  <LinksUpToDate>false</LinksUpToDate>
  <CharactersWithSpaces>10712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chenghao</dc:creator>
  <cp:keywords/>
  <dc:description/>
  <cp:lastModifiedBy>chenghao</cp:lastModifiedBy>
  <cp:revision>14</cp:revision>
  <dcterms:created xsi:type="dcterms:W3CDTF">2017-02-24T03:31:00Z</dcterms:created>
  <dcterms:modified xsi:type="dcterms:W3CDTF">2017-02-24T03:50:00Z</dcterms:modified>
</cp:coreProperties>
</file>