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89D" w:rsidRPr="00C8089D" w:rsidRDefault="00C8089D" w:rsidP="00C8089D">
      <w:pPr>
        <w:widowControl/>
        <w:spacing w:after="270" w:line="378" w:lineRule="atLeast"/>
        <w:jc w:val="left"/>
        <w:rPr>
          <w:rFonts w:ascii="微软雅黑" w:eastAsia="微软雅黑" w:hAnsi="微软雅黑" w:cs="宋体"/>
          <w:color w:val="000000"/>
          <w:kern w:val="0"/>
          <w:szCs w:val="21"/>
        </w:rPr>
      </w:pPr>
      <w:bookmarkStart w:id="0" w:name="_GoBack"/>
      <w:r w:rsidRPr="00C8089D">
        <w:rPr>
          <w:rFonts w:ascii="微软雅黑" w:eastAsia="微软雅黑" w:hAnsi="微软雅黑" w:cs="宋体" w:hint="eastAsia"/>
          <w:b/>
          <w:bCs/>
          <w:color w:val="000000"/>
          <w:kern w:val="0"/>
          <w:szCs w:val="21"/>
        </w:rPr>
        <w:t>1、555定时器单稳态触发器</w:t>
      </w:r>
    </w:p>
    <w:p w:rsidR="00C8089D" w:rsidRPr="00C8089D" w:rsidRDefault="00C8089D" w:rsidP="00C8089D">
      <w:pPr>
        <w:widowControl/>
        <w:spacing w:after="270" w:line="378" w:lineRule="atLeast"/>
        <w:jc w:val="center"/>
        <w:rPr>
          <w:rFonts w:ascii="微软雅黑" w:eastAsia="微软雅黑" w:hAnsi="微软雅黑" w:cs="宋体" w:hint="eastAsia"/>
          <w:color w:val="000000"/>
          <w:kern w:val="0"/>
          <w:szCs w:val="21"/>
        </w:rPr>
      </w:pPr>
      <w:r w:rsidRPr="00C8089D">
        <w:rPr>
          <w:rFonts w:ascii="微软雅黑" w:eastAsia="微软雅黑" w:hAnsi="微软雅黑" w:cs="宋体" w:hint="eastAsia"/>
          <w:color w:val="000000"/>
          <w:kern w:val="0"/>
          <w:szCs w:val="21"/>
        </w:rPr>
        <w:t xml:space="preserve">　　</w:t>
      </w:r>
      <w:r w:rsidRPr="00C8089D">
        <w:rPr>
          <w:rFonts w:ascii="微软雅黑" w:eastAsia="微软雅黑" w:hAnsi="微软雅黑" w:cs="宋体"/>
          <w:noProof/>
          <w:color w:val="004276"/>
          <w:kern w:val="0"/>
          <w:szCs w:val="21"/>
        </w:rPr>
        <w:drawing>
          <wp:inline distT="0" distB="0" distL="0" distR="0">
            <wp:extent cx="2483485" cy="1638300"/>
            <wp:effectExtent l="0" t="0" r="0" b="0"/>
            <wp:docPr id="23" name="图片 23" descr="555定时器的应用与电路图详解">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55定时器的应用与电路图详解">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3485" cy="1638300"/>
                    </a:xfrm>
                    <a:prstGeom prst="rect">
                      <a:avLst/>
                    </a:prstGeom>
                    <a:noFill/>
                    <a:ln>
                      <a:noFill/>
                    </a:ln>
                  </pic:spPr>
                </pic:pic>
              </a:graphicData>
            </a:graphic>
          </wp:inline>
        </w:drawing>
      </w:r>
    </w:p>
    <w:p w:rsidR="00C8089D" w:rsidRPr="00C8089D" w:rsidRDefault="00C8089D" w:rsidP="00C8089D">
      <w:pPr>
        <w:widowControl/>
        <w:spacing w:after="270" w:line="378" w:lineRule="atLeast"/>
        <w:jc w:val="center"/>
        <w:rPr>
          <w:rFonts w:ascii="微软雅黑" w:eastAsia="微软雅黑" w:hAnsi="微软雅黑" w:cs="宋体" w:hint="eastAsia"/>
          <w:color w:val="000000"/>
          <w:kern w:val="0"/>
          <w:szCs w:val="21"/>
        </w:rPr>
      </w:pPr>
      <w:r w:rsidRPr="00C8089D">
        <w:rPr>
          <w:rFonts w:ascii="微软雅黑" w:eastAsia="微软雅黑" w:hAnsi="微软雅黑" w:cs="宋体" w:hint="eastAsia"/>
          <w:color w:val="000000"/>
          <w:kern w:val="0"/>
          <w:szCs w:val="21"/>
        </w:rPr>
        <w:t xml:space="preserve">　　图1 555构成单稳态触发器</w:t>
      </w:r>
    </w:p>
    <w:p w:rsidR="00C8089D" w:rsidRPr="00C8089D" w:rsidRDefault="00C8089D" w:rsidP="00C8089D">
      <w:pPr>
        <w:widowControl/>
        <w:spacing w:after="270" w:line="378" w:lineRule="atLeast"/>
        <w:jc w:val="left"/>
        <w:rPr>
          <w:rFonts w:ascii="微软雅黑" w:eastAsia="微软雅黑" w:hAnsi="微软雅黑" w:cs="宋体" w:hint="eastAsia"/>
          <w:color w:val="000000"/>
          <w:kern w:val="0"/>
          <w:szCs w:val="21"/>
        </w:rPr>
      </w:pPr>
      <w:r w:rsidRPr="00C8089D">
        <w:rPr>
          <w:rFonts w:ascii="微软雅黑" w:eastAsia="微软雅黑" w:hAnsi="微软雅黑" w:cs="宋体" w:hint="eastAsia"/>
          <w:color w:val="000000"/>
          <w:kern w:val="0"/>
          <w:szCs w:val="21"/>
        </w:rPr>
        <w:t xml:space="preserve">　　上图1为由555定时器和外接定时元件R、C构成的单稳态触发器。D</w:t>
      </w:r>
      <w:proofErr w:type="gramStart"/>
      <w:r w:rsidRPr="00C8089D">
        <w:rPr>
          <w:rFonts w:ascii="微软雅黑" w:eastAsia="微软雅黑" w:hAnsi="微软雅黑" w:cs="宋体" w:hint="eastAsia"/>
          <w:color w:val="000000"/>
          <w:kern w:val="0"/>
          <w:szCs w:val="21"/>
        </w:rPr>
        <w:t>为钳位二极管</w:t>
      </w:r>
      <w:proofErr w:type="gramEnd"/>
      <w:r w:rsidRPr="00C8089D">
        <w:rPr>
          <w:rFonts w:ascii="微软雅黑" w:eastAsia="微软雅黑" w:hAnsi="微软雅黑" w:cs="宋体" w:hint="eastAsia"/>
          <w:color w:val="000000"/>
          <w:kern w:val="0"/>
          <w:szCs w:val="21"/>
        </w:rPr>
        <w:t>，稳态时555电路输入</w:t>
      </w:r>
      <w:proofErr w:type="gramStart"/>
      <w:r w:rsidRPr="00C8089D">
        <w:rPr>
          <w:rFonts w:ascii="微软雅黑" w:eastAsia="微软雅黑" w:hAnsi="微软雅黑" w:cs="宋体" w:hint="eastAsia"/>
          <w:color w:val="000000"/>
          <w:kern w:val="0"/>
          <w:szCs w:val="21"/>
        </w:rPr>
        <w:t>端处于</w:t>
      </w:r>
      <w:proofErr w:type="gramEnd"/>
      <w:r w:rsidRPr="00C8089D">
        <w:rPr>
          <w:rFonts w:ascii="微软雅黑" w:eastAsia="微软雅黑" w:hAnsi="微软雅黑" w:cs="宋体" w:hint="eastAsia"/>
          <w:color w:val="000000"/>
          <w:kern w:val="0"/>
          <w:szCs w:val="21"/>
        </w:rPr>
        <w:t>电源电平，内部放电开关管T导通，输出端Vo</w:t>
      </w:r>
      <w:proofErr w:type="gramStart"/>
      <w:r w:rsidRPr="00C8089D">
        <w:rPr>
          <w:rFonts w:ascii="微软雅黑" w:eastAsia="微软雅黑" w:hAnsi="微软雅黑" w:cs="宋体" w:hint="eastAsia"/>
          <w:color w:val="000000"/>
          <w:kern w:val="0"/>
          <w:szCs w:val="21"/>
        </w:rPr>
        <w:t>输出低</w:t>
      </w:r>
      <w:proofErr w:type="gramEnd"/>
      <w:r w:rsidRPr="00C8089D">
        <w:rPr>
          <w:rFonts w:ascii="微软雅黑" w:eastAsia="微软雅黑" w:hAnsi="微软雅黑" w:cs="宋体" w:hint="eastAsia"/>
          <w:color w:val="000000"/>
          <w:kern w:val="0"/>
          <w:szCs w:val="21"/>
        </w:rPr>
        <w:t>电平，当有一个外部负脉冲触发信号加到Vi端。并使2端电位瞬时低于</w:t>
      </w:r>
      <w:r w:rsidRPr="00C8089D">
        <w:rPr>
          <w:rFonts w:ascii="微软雅黑" w:eastAsia="微软雅黑" w:hAnsi="微软雅黑" w:cs="宋体"/>
          <w:noProof/>
          <w:color w:val="004276"/>
          <w:kern w:val="0"/>
          <w:szCs w:val="21"/>
        </w:rPr>
        <w:drawing>
          <wp:inline distT="0" distB="0" distL="0" distR="0">
            <wp:extent cx="459105" cy="229870"/>
            <wp:effectExtent l="0" t="0" r="0" b="0"/>
            <wp:docPr id="22" name="图片 22" descr="点击浏览下一页">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点击浏览下一页">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105" cy="229870"/>
                    </a:xfrm>
                    <a:prstGeom prst="rect">
                      <a:avLst/>
                    </a:prstGeom>
                    <a:noFill/>
                    <a:ln>
                      <a:noFill/>
                    </a:ln>
                  </pic:spPr>
                </pic:pic>
              </a:graphicData>
            </a:graphic>
          </wp:inline>
        </w:drawing>
      </w:r>
      <w:r w:rsidRPr="00C8089D">
        <w:rPr>
          <w:rFonts w:ascii="微软雅黑" w:eastAsia="微软雅黑" w:hAnsi="微软雅黑" w:cs="宋体" w:hint="eastAsia"/>
          <w:color w:val="000000"/>
          <w:kern w:val="0"/>
          <w:szCs w:val="21"/>
        </w:rPr>
        <w:t>，低电平比较器动作，单稳态电路即开始一个稳态过程，电容C开始充电，</w:t>
      </w:r>
      <w:proofErr w:type="spellStart"/>
      <w:r w:rsidRPr="00C8089D">
        <w:rPr>
          <w:rFonts w:ascii="微软雅黑" w:eastAsia="微软雅黑" w:hAnsi="微软雅黑" w:cs="宋体" w:hint="eastAsia"/>
          <w:color w:val="000000"/>
          <w:kern w:val="0"/>
          <w:szCs w:val="21"/>
        </w:rPr>
        <w:t>Vc</w:t>
      </w:r>
      <w:proofErr w:type="spellEnd"/>
      <w:r w:rsidRPr="00C8089D">
        <w:rPr>
          <w:rFonts w:ascii="微软雅黑" w:eastAsia="微软雅黑" w:hAnsi="微软雅黑" w:cs="宋体" w:hint="eastAsia"/>
          <w:color w:val="000000"/>
          <w:kern w:val="0"/>
          <w:szCs w:val="21"/>
        </w:rPr>
        <w:t>按指数规律增长。当</w:t>
      </w:r>
      <w:proofErr w:type="spellStart"/>
      <w:r w:rsidRPr="00C8089D">
        <w:rPr>
          <w:rFonts w:ascii="微软雅黑" w:eastAsia="微软雅黑" w:hAnsi="微软雅黑" w:cs="宋体" w:hint="eastAsia"/>
          <w:color w:val="000000"/>
          <w:kern w:val="0"/>
          <w:szCs w:val="21"/>
        </w:rPr>
        <w:t>Vc</w:t>
      </w:r>
      <w:proofErr w:type="spellEnd"/>
      <w:r w:rsidRPr="00C8089D">
        <w:rPr>
          <w:rFonts w:ascii="微软雅黑" w:eastAsia="微软雅黑" w:hAnsi="微软雅黑" w:cs="宋体" w:hint="eastAsia"/>
          <w:color w:val="000000"/>
          <w:kern w:val="0"/>
          <w:szCs w:val="21"/>
        </w:rPr>
        <w:t>充电到</w:t>
      </w:r>
      <w:r w:rsidRPr="00C8089D">
        <w:rPr>
          <w:rFonts w:ascii="微软雅黑" w:eastAsia="微软雅黑" w:hAnsi="微软雅黑" w:cs="宋体"/>
          <w:noProof/>
          <w:color w:val="004276"/>
          <w:kern w:val="0"/>
          <w:szCs w:val="21"/>
        </w:rPr>
        <w:drawing>
          <wp:inline distT="0" distB="0" distL="0" distR="0">
            <wp:extent cx="485140" cy="229870"/>
            <wp:effectExtent l="0" t="0" r="0" b="0"/>
            <wp:docPr id="21" name="图片 21" descr="点击浏览下一页">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点击浏览下一页">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140" cy="229870"/>
                    </a:xfrm>
                    <a:prstGeom prst="rect">
                      <a:avLst/>
                    </a:prstGeom>
                    <a:noFill/>
                    <a:ln>
                      <a:noFill/>
                    </a:ln>
                  </pic:spPr>
                </pic:pic>
              </a:graphicData>
            </a:graphic>
          </wp:inline>
        </w:drawing>
      </w:r>
      <w:r w:rsidRPr="00C8089D">
        <w:rPr>
          <w:rFonts w:ascii="微软雅黑" w:eastAsia="微软雅黑" w:hAnsi="微软雅黑" w:cs="宋体" w:hint="eastAsia"/>
          <w:color w:val="000000"/>
          <w:kern w:val="0"/>
          <w:szCs w:val="21"/>
        </w:rPr>
        <w:t>时，高电平比较器动作，比较器A1翻转，输出Vo从高电平</w:t>
      </w:r>
      <w:proofErr w:type="gramStart"/>
      <w:r w:rsidRPr="00C8089D">
        <w:rPr>
          <w:rFonts w:ascii="微软雅黑" w:eastAsia="微软雅黑" w:hAnsi="微软雅黑" w:cs="宋体" w:hint="eastAsia"/>
          <w:color w:val="000000"/>
          <w:kern w:val="0"/>
          <w:szCs w:val="21"/>
        </w:rPr>
        <w:t>返回低</w:t>
      </w:r>
      <w:proofErr w:type="gramEnd"/>
      <w:r w:rsidRPr="00C8089D">
        <w:rPr>
          <w:rFonts w:ascii="微软雅黑" w:eastAsia="微软雅黑" w:hAnsi="微软雅黑" w:cs="宋体" w:hint="eastAsia"/>
          <w:color w:val="000000"/>
          <w:kern w:val="0"/>
          <w:szCs w:val="21"/>
        </w:rPr>
        <w:t>电平，放电开关管T重新导通，电容C上的电荷</w:t>
      </w:r>
      <w:proofErr w:type="gramStart"/>
      <w:r w:rsidRPr="00C8089D">
        <w:rPr>
          <w:rFonts w:ascii="微软雅黑" w:eastAsia="微软雅黑" w:hAnsi="微软雅黑" w:cs="宋体" w:hint="eastAsia"/>
          <w:color w:val="000000"/>
          <w:kern w:val="0"/>
          <w:szCs w:val="21"/>
        </w:rPr>
        <w:t>很快经</w:t>
      </w:r>
      <w:proofErr w:type="gramEnd"/>
      <w:r w:rsidRPr="00C8089D">
        <w:rPr>
          <w:rFonts w:ascii="微软雅黑" w:eastAsia="微软雅黑" w:hAnsi="微软雅黑" w:cs="宋体" w:hint="eastAsia"/>
          <w:color w:val="000000"/>
          <w:kern w:val="0"/>
          <w:szCs w:val="21"/>
        </w:rPr>
        <w:t>放电开关管放电，暂态结束，恢复稳定，为下个触发脉冲的来到作好准备。波形图见图2。</w:t>
      </w:r>
    </w:p>
    <w:p w:rsidR="00C8089D" w:rsidRPr="00C8089D" w:rsidRDefault="00C8089D" w:rsidP="00C8089D">
      <w:pPr>
        <w:widowControl/>
        <w:spacing w:after="270" w:line="378" w:lineRule="atLeast"/>
        <w:jc w:val="center"/>
        <w:rPr>
          <w:rFonts w:ascii="微软雅黑" w:eastAsia="微软雅黑" w:hAnsi="微软雅黑" w:cs="宋体" w:hint="eastAsia"/>
          <w:color w:val="000000"/>
          <w:kern w:val="0"/>
          <w:szCs w:val="21"/>
        </w:rPr>
      </w:pPr>
      <w:r w:rsidRPr="00C8089D">
        <w:rPr>
          <w:rFonts w:ascii="微软雅黑" w:eastAsia="微软雅黑" w:hAnsi="微软雅黑" w:cs="宋体" w:hint="eastAsia"/>
          <w:color w:val="000000"/>
          <w:kern w:val="0"/>
          <w:szCs w:val="21"/>
        </w:rPr>
        <w:t xml:space="preserve">　　</w:t>
      </w:r>
      <w:r w:rsidRPr="00C8089D">
        <w:rPr>
          <w:rFonts w:ascii="微软雅黑" w:eastAsia="微软雅黑" w:hAnsi="微软雅黑" w:cs="宋体"/>
          <w:noProof/>
          <w:color w:val="004276"/>
          <w:kern w:val="0"/>
          <w:szCs w:val="21"/>
        </w:rPr>
        <w:drawing>
          <wp:inline distT="0" distB="0" distL="0" distR="0">
            <wp:extent cx="2457450" cy="2582545"/>
            <wp:effectExtent l="0" t="0" r="0" b="8255"/>
            <wp:docPr id="20" name="图片 20" descr="555定时器的应用与电路图详解">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55定时器的应用与电路图详解">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450" cy="2582545"/>
                    </a:xfrm>
                    <a:prstGeom prst="rect">
                      <a:avLst/>
                    </a:prstGeom>
                    <a:noFill/>
                    <a:ln>
                      <a:noFill/>
                    </a:ln>
                  </pic:spPr>
                </pic:pic>
              </a:graphicData>
            </a:graphic>
          </wp:inline>
        </w:drawing>
      </w:r>
    </w:p>
    <w:p w:rsidR="00C8089D" w:rsidRPr="00C8089D" w:rsidRDefault="00C8089D" w:rsidP="00C8089D">
      <w:pPr>
        <w:widowControl/>
        <w:spacing w:after="270" w:line="378" w:lineRule="atLeast"/>
        <w:jc w:val="center"/>
        <w:rPr>
          <w:rFonts w:ascii="微软雅黑" w:eastAsia="微软雅黑" w:hAnsi="微软雅黑" w:cs="宋体" w:hint="eastAsia"/>
          <w:color w:val="000000"/>
          <w:kern w:val="0"/>
          <w:szCs w:val="21"/>
        </w:rPr>
      </w:pPr>
      <w:r w:rsidRPr="00C8089D">
        <w:rPr>
          <w:rFonts w:ascii="微软雅黑" w:eastAsia="微软雅黑" w:hAnsi="微软雅黑" w:cs="宋体" w:hint="eastAsia"/>
          <w:color w:val="000000"/>
          <w:kern w:val="0"/>
          <w:szCs w:val="21"/>
        </w:rPr>
        <w:lastRenderedPageBreak/>
        <w:t xml:space="preserve">　　图2 单稳态触发器波形图</w:t>
      </w:r>
    </w:p>
    <w:p w:rsidR="00C8089D" w:rsidRPr="00C8089D" w:rsidRDefault="00C8089D" w:rsidP="00C8089D">
      <w:pPr>
        <w:widowControl/>
        <w:spacing w:after="270" w:line="378" w:lineRule="atLeast"/>
        <w:jc w:val="left"/>
        <w:rPr>
          <w:rFonts w:ascii="微软雅黑" w:eastAsia="微软雅黑" w:hAnsi="微软雅黑" w:cs="宋体" w:hint="eastAsia"/>
          <w:color w:val="000000"/>
          <w:kern w:val="0"/>
          <w:szCs w:val="21"/>
        </w:rPr>
      </w:pPr>
      <w:r w:rsidRPr="00C8089D">
        <w:rPr>
          <w:rFonts w:ascii="微软雅黑" w:eastAsia="微软雅黑" w:hAnsi="微软雅黑" w:cs="宋体" w:hint="eastAsia"/>
          <w:color w:val="000000"/>
          <w:kern w:val="0"/>
          <w:szCs w:val="21"/>
        </w:rPr>
        <w:t xml:space="preserve">　　暂稳态的持续时间Tw（即为延时时间）决定于外接元件R、C的大小。</w:t>
      </w:r>
    </w:p>
    <w:p w:rsidR="00C8089D" w:rsidRPr="00C8089D" w:rsidRDefault="00C8089D" w:rsidP="00C8089D">
      <w:pPr>
        <w:widowControl/>
        <w:spacing w:after="270" w:line="378" w:lineRule="atLeast"/>
        <w:jc w:val="left"/>
        <w:rPr>
          <w:rFonts w:ascii="微软雅黑" w:eastAsia="微软雅黑" w:hAnsi="微软雅黑" w:cs="宋体" w:hint="eastAsia"/>
          <w:color w:val="000000"/>
          <w:kern w:val="0"/>
          <w:szCs w:val="21"/>
        </w:rPr>
      </w:pPr>
      <w:r w:rsidRPr="00C8089D">
        <w:rPr>
          <w:rFonts w:ascii="微软雅黑" w:eastAsia="微软雅黑" w:hAnsi="微软雅黑" w:cs="宋体" w:hint="eastAsia"/>
          <w:color w:val="000000"/>
          <w:kern w:val="0"/>
          <w:szCs w:val="21"/>
        </w:rPr>
        <w:t xml:space="preserve">　　Tw=1.1RC</w:t>
      </w:r>
    </w:p>
    <w:p w:rsidR="00C8089D" w:rsidRPr="00C8089D" w:rsidRDefault="00C8089D" w:rsidP="00C8089D">
      <w:pPr>
        <w:widowControl/>
        <w:spacing w:after="270" w:line="378" w:lineRule="atLeast"/>
        <w:jc w:val="left"/>
        <w:rPr>
          <w:rFonts w:ascii="微软雅黑" w:eastAsia="微软雅黑" w:hAnsi="微软雅黑" w:cs="宋体" w:hint="eastAsia"/>
          <w:color w:val="000000"/>
          <w:kern w:val="0"/>
          <w:szCs w:val="21"/>
        </w:rPr>
      </w:pPr>
      <w:r w:rsidRPr="00C8089D">
        <w:rPr>
          <w:rFonts w:ascii="微软雅黑" w:eastAsia="微软雅黑" w:hAnsi="微软雅黑" w:cs="宋体" w:hint="eastAsia"/>
          <w:color w:val="000000"/>
          <w:kern w:val="0"/>
          <w:szCs w:val="21"/>
        </w:rPr>
        <w:t xml:space="preserve">　　通过改变R、C的大小，可使延时时间在几个</w:t>
      </w:r>
      <w:proofErr w:type="gramStart"/>
      <w:r w:rsidRPr="00C8089D">
        <w:rPr>
          <w:rFonts w:ascii="微软雅黑" w:eastAsia="微软雅黑" w:hAnsi="微软雅黑" w:cs="宋体" w:hint="eastAsia"/>
          <w:color w:val="000000"/>
          <w:kern w:val="0"/>
          <w:szCs w:val="21"/>
        </w:rPr>
        <w:t>微秒和</w:t>
      </w:r>
      <w:proofErr w:type="gramEnd"/>
      <w:r w:rsidRPr="00C8089D">
        <w:rPr>
          <w:rFonts w:ascii="微软雅黑" w:eastAsia="微软雅黑" w:hAnsi="微软雅黑" w:cs="宋体" w:hint="eastAsia"/>
          <w:color w:val="000000"/>
          <w:kern w:val="0"/>
          <w:szCs w:val="21"/>
        </w:rPr>
        <w:t>几十分钟之间变化。当这种单稳态电路作为计时器时，可直接驱动小型继电器，并可采用复位端接地的方法来终止暂态，重新计时。此外需用一个续流二极管与继电器线圈并接，以防继电器线圈反电势损坏内部功率管。</w:t>
      </w:r>
    </w:p>
    <w:p w:rsidR="00C8089D" w:rsidRPr="00C8089D" w:rsidRDefault="00C8089D" w:rsidP="00C8089D">
      <w:pPr>
        <w:widowControl/>
        <w:spacing w:before="225" w:after="225"/>
        <w:jc w:val="left"/>
        <w:outlineLvl w:val="1"/>
        <w:rPr>
          <w:rFonts w:ascii="微软雅黑" w:eastAsia="微软雅黑" w:hAnsi="微软雅黑" w:cs="宋体" w:hint="eastAsia"/>
          <w:b/>
          <w:bCs/>
          <w:color w:val="000000"/>
          <w:kern w:val="0"/>
          <w:sz w:val="27"/>
          <w:szCs w:val="27"/>
        </w:rPr>
      </w:pPr>
      <w:r w:rsidRPr="00C8089D">
        <w:rPr>
          <w:rFonts w:ascii="微软雅黑" w:eastAsia="微软雅黑" w:hAnsi="微软雅黑" w:cs="宋体" w:hint="eastAsia"/>
          <w:b/>
          <w:bCs/>
          <w:color w:val="000000"/>
          <w:kern w:val="0"/>
          <w:sz w:val="27"/>
          <w:szCs w:val="27"/>
        </w:rPr>
        <w:t xml:space="preserve">　　2、555定时器组成施密特触发器</w:t>
      </w:r>
    </w:p>
    <w:p w:rsidR="00C8089D" w:rsidRPr="00C8089D" w:rsidRDefault="00C8089D" w:rsidP="00C8089D">
      <w:pPr>
        <w:widowControl/>
        <w:spacing w:after="270" w:line="378" w:lineRule="atLeast"/>
        <w:jc w:val="left"/>
        <w:rPr>
          <w:rFonts w:ascii="微软雅黑" w:eastAsia="微软雅黑" w:hAnsi="微软雅黑" w:cs="宋体" w:hint="eastAsia"/>
          <w:color w:val="000000"/>
          <w:kern w:val="0"/>
          <w:szCs w:val="21"/>
        </w:rPr>
      </w:pPr>
      <w:r w:rsidRPr="00C8089D">
        <w:rPr>
          <w:rFonts w:ascii="微软雅黑" w:eastAsia="微软雅黑" w:hAnsi="微软雅黑" w:cs="宋体" w:hint="eastAsia"/>
          <w:color w:val="000000"/>
          <w:kern w:val="0"/>
          <w:szCs w:val="21"/>
        </w:rPr>
        <w:t xml:space="preserve">　　电路如图3所示，只要将脚2和6连在一起作为信号输入端，即得到施密特触发器。图4画出了</w:t>
      </w:r>
      <w:r w:rsidRPr="00C8089D">
        <w:rPr>
          <w:rFonts w:ascii="微软雅黑" w:eastAsia="微软雅黑" w:hAnsi="微软雅黑" w:cs="宋体"/>
          <w:noProof/>
          <w:color w:val="004276"/>
          <w:kern w:val="0"/>
          <w:szCs w:val="21"/>
        </w:rPr>
        <w:drawing>
          <wp:inline distT="0" distB="0" distL="0" distR="0">
            <wp:extent cx="182245" cy="229870"/>
            <wp:effectExtent l="0" t="0" r="8255" b="0"/>
            <wp:docPr id="19" name="图片 19" descr="点击浏览下一页">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点击浏览下一页">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245" cy="229870"/>
                    </a:xfrm>
                    <a:prstGeom prst="rect">
                      <a:avLst/>
                    </a:prstGeom>
                    <a:noFill/>
                    <a:ln>
                      <a:noFill/>
                    </a:ln>
                  </pic:spPr>
                </pic:pic>
              </a:graphicData>
            </a:graphic>
          </wp:inline>
        </w:drawing>
      </w:r>
      <w:r w:rsidRPr="00C8089D">
        <w:rPr>
          <w:rFonts w:ascii="微软雅黑" w:eastAsia="微软雅黑" w:hAnsi="微软雅黑" w:cs="宋体" w:hint="eastAsia"/>
          <w:color w:val="000000"/>
          <w:kern w:val="0"/>
          <w:szCs w:val="21"/>
        </w:rPr>
        <w:t>、Vi和Vo的波形图。</w:t>
      </w:r>
    </w:p>
    <w:p w:rsidR="00C8089D" w:rsidRPr="00C8089D" w:rsidRDefault="00C8089D" w:rsidP="00C8089D">
      <w:pPr>
        <w:widowControl/>
        <w:spacing w:after="270" w:line="378" w:lineRule="atLeast"/>
        <w:jc w:val="left"/>
        <w:rPr>
          <w:rFonts w:ascii="微软雅黑" w:eastAsia="微软雅黑" w:hAnsi="微软雅黑" w:cs="宋体" w:hint="eastAsia"/>
          <w:color w:val="000000"/>
          <w:kern w:val="0"/>
          <w:szCs w:val="21"/>
        </w:rPr>
      </w:pPr>
      <w:r w:rsidRPr="00C8089D">
        <w:rPr>
          <w:rFonts w:ascii="微软雅黑" w:eastAsia="微软雅黑" w:hAnsi="微软雅黑" w:cs="宋体" w:hint="eastAsia"/>
          <w:color w:val="000000"/>
          <w:kern w:val="0"/>
          <w:szCs w:val="21"/>
        </w:rPr>
        <w:t xml:space="preserve">　　设被整形变换的电压为正弦波</w:t>
      </w:r>
      <w:r w:rsidRPr="00C8089D">
        <w:rPr>
          <w:rFonts w:ascii="微软雅黑" w:eastAsia="微软雅黑" w:hAnsi="微软雅黑" w:cs="宋体"/>
          <w:noProof/>
          <w:color w:val="004276"/>
          <w:kern w:val="0"/>
          <w:szCs w:val="21"/>
        </w:rPr>
        <w:drawing>
          <wp:inline distT="0" distB="0" distL="0" distR="0">
            <wp:extent cx="182245" cy="229870"/>
            <wp:effectExtent l="0" t="0" r="8255" b="0"/>
            <wp:docPr id="18" name="图片 18" descr="点击浏览下一页">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点击浏览下一页">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245" cy="229870"/>
                    </a:xfrm>
                    <a:prstGeom prst="rect">
                      <a:avLst/>
                    </a:prstGeom>
                    <a:noFill/>
                    <a:ln>
                      <a:noFill/>
                    </a:ln>
                  </pic:spPr>
                </pic:pic>
              </a:graphicData>
            </a:graphic>
          </wp:inline>
        </w:drawing>
      </w:r>
      <w:r w:rsidRPr="00C8089D">
        <w:rPr>
          <w:rFonts w:ascii="微软雅黑" w:eastAsia="微软雅黑" w:hAnsi="微软雅黑" w:cs="宋体" w:hint="eastAsia"/>
          <w:color w:val="000000"/>
          <w:kern w:val="0"/>
          <w:szCs w:val="21"/>
        </w:rPr>
        <w:t>，其正半波通过二极管D同时加到555定时器的2脚和六脚，得到的Vi为半波整流波形。当Vi上升到</w:t>
      </w:r>
      <w:r w:rsidRPr="00C8089D">
        <w:rPr>
          <w:rFonts w:ascii="微软雅黑" w:eastAsia="微软雅黑" w:hAnsi="微软雅黑" w:cs="宋体"/>
          <w:noProof/>
          <w:color w:val="004276"/>
          <w:kern w:val="0"/>
          <w:szCs w:val="21"/>
        </w:rPr>
        <w:drawing>
          <wp:inline distT="0" distB="0" distL="0" distR="0">
            <wp:extent cx="485140" cy="229870"/>
            <wp:effectExtent l="0" t="0" r="0" b="0"/>
            <wp:docPr id="17" name="图片 17" descr="点击浏览下一页">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点击浏览下一页">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140" cy="229870"/>
                    </a:xfrm>
                    <a:prstGeom prst="rect">
                      <a:avLst/>
                    </a:prstGeom>
                    <a:noFill/>
                    <a:ln>
                      <a:noFill/>
                    </a:ln>
                  </pic:spPr>
                </pic:pic>
              </a:graphicData>
            </a:graphic>
          </wp:inline>
        </w:drawing>
      </w:r>
      <w:r w:rsidRPr="00C8089D">
        <w:rPr>
          <w:rFonts w:ascii="微软雅黑" w:eastAsia="微软雅黑" w:hAnsi="微软雅黑" w:cs="宋体" w:hint="eastAsia"/>
          <w:color w:val="000000"/>
          <w:kern w:val="0"/>
          <w:szCs w:val="21"/>
        </w:rPr>
        <w:t>时，Vo从高电平转换为低电平；当Vi下降到</w:t>
      </w:r>
      <w:r w:rsidRPr="00C8089D">
        <w:rPr>
          <w:rFonts w:ascii="微软雅黑" w:eastAsia="微软雅黑" w:hAnsi="微软雅黑" w:cs="宋体"/>
          <w:noProof/>
          <w:color w:val="004276"/>
          <w:kern w:val="0"/>
          <w:szCs w:val="21"/>
        </w:rPr>
        <w:drawing>
          <wp:inline distT="0" distB="0" distL="0" distR="0">
            <wp:extent cx="459105" cy="229870"/>
            <wp:effectExtent l="0" t="0" r="0" b="0"/>
            <wp:docPr id="16" name="图片 16" descr="点击浏览下一页">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点击浏览下一页">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105" cy="229870"/>
                    </a:xfrm>
                    <a:prstGeom prst="rect">
                      <a:avLst/>
                    </a:prstGeom>
                    <a:noFill/>
                    <a:ln>
                      <a:noFill/>
                    </a:ln>
                  </pic:spPr>
                </pic:pic>
              </a:graphicData>
            </a:graphic>
          </wp:inline>
        </w:drawing>
      </w:r>
      <w:r w:rsidRPr="00C8089D">
        <w:rPr>
          <w:rFonts w:ascii="微软雅黑" w:eastAsia="微软雅黑" w:hAnsi="微软雅黑" w:cs="宋体" w:hint="eastAsia"/>
          <w:color w:val="000000"/>
          <w:kern w:val="0"/>
          <w:szCs w:val="21"/>
        </w:rPr>
        <w:t>时，Vo又从低电平转换为高电平。</w:t>
      </w:r>
    </w:p>
    <w:p w:rsidR="00C8089D" w:rsidRPr="00C8089D" w:rsidRDefault="00C8089D" w:rsidP="00C8089D">
      <w:pPr>
        <w:widowControl/>
        <w:spacing w:after="270" w:line="378" w:lineRule="atLeast"/>
        <w:jc w:val="left"/>
        <w:rPr>
          <w:rFonts w:ascii="微软雅黑" w:eastAsia="微软雅黑" w:hAnsi="微软雅黑" w:cs="宋体" w:hint="eastAsia"/>
          <w:color w:val="000000"/>
          <w:kern w:val="0"/>
          <w:szCs w:val="21"/>
        </w:rPr>
      </w:pPr>
      <w:r w:rsidRPr="00C8089D">
        <w:rPr>
          <w:rFonts w:ascii="微软雅黑" w:eastAsia="微软雅黑" w:hAnsi="微软雅黑" w:cs="宋体" w:hint="eastAsia"/>
          <w:color w:val="000000"/>
          <w:kern w:val="0"/>
          <w:szCs w:val="21"/>
        </w:rPr>
        <w:t xml:space="preserve">　　</w:t>
      </w:r>
      <w:proofErr w:type="gramStart"/>
      <w:r w:rsidRPr="00C8089D">
        <w:rPr>
          <w:rFonts w:ascii="微软雅黑" w:eastAsia="微软雅黑" w:hAnsi="微软雅黑" w:cs="宋体" w:hint="eastAsia"/>
          <w:color w:val="000000"/>
          <w:kern w:val="0"/>
          <w:szCs w:val="21"/>
        </w:rPr>
        <w:t>回差电压</w:t>
      </w:r>
      <w:proofErr w:type="gramEnd"/>
      <w:r w:rsidRPr="00C8089D">
        <w:rPr>
          <w:rFonts w:ascii="微软雅黑" w:eastAsia="微软雅黑" w:hAnsi="微软雅黑" w:cs="宋体" w:hint="eastAsia"/>
          <w:color w:val="000000"/>
          <w:kern w:val="0"/>
          <w:szCs w:val="21"/>
        </w:rPr>
        <w:t>：</w:t>
      </w:r>
    </w:p>
    <w:p w:rsidR="00C8089D" w:rsidRPr="00C8089D" w:rsidRDefault="00C8089D" w:rsidP="00C8089D">
      <w:pPr>
        <w:widowControl/>
        <w:spacing w:after="270" w:line="378" w:lineRule="atLeast"/>
        <w:jc w:val="left"/>
        <w:rPr>
          <w:rFonts w:ascii="微软雅黑" w:eastAsia="微软雅黑" w:hAnsi="微软雅黑" w:cs="宋体" w:hint="eastAsia"/>
          <w:color w:val="000000"/>
          <w:kern w:val="0"/>
          <w:szCs w:val="21"/>
        </w:rPr>
      </w:pPr>
      <w:r w:rsidRPr="00C8089D">
        <w:rPr>
          <w:rFonts w:ascii="微软雅黑" w:eastAsia="微软雅黑" w:hAnsi="微软雅黑" w:cs="宋体" w:hint="eastAsia"/>
          <w:color w:val="000000"/>
          <w:kern w:val="0"/>
          <w:szCs w:val="21"/>
        </w:rPr>
        <w:t xml:space="preserve">　　△V=</w:t>
      </w:r>
      <w:r w:rsidRPr="00C8089D">
        <w:rPr>
          <w:rFonts w:ascii="微软雅黑" w:eastAsia="微软雅黑" w:hAnsi="微软雅黑" w:cs="宋体"/>
          <w:noProof/>
          <w:color w:val="004276"/>
          <w:kern w:val="0"/>
          <w:szCs w:val="21"/>
        </w:rPr>
        <w:drawing>
          <wp:inline distT="0" distB="0" distL="0" distR="0">
            <wp:extent cx="1572895" cy="389890"/>
            <wp:effectExtent l="0" t="0" r="8255" b="0"/>
            <wp:docPr id="15" name="图片 15" descr="点击浏览下一页">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点击浏览下一页">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2895" cy="389890"/>
                    </a:xfrm>
                    <a:prstGeom prst="rect">
                      <a:avLst/>
                    </a:prstGeom>
                    <a:noFill/>
                    <a:ln>
                      <a:noFill/>
                    </a:ln>
                  </pic:spPr>
                </pic:pic>
              </a:graphicData>
            </a:graphic>
          </wp:inline>
        </w:drawing>
      </w:r>
    </w:p>
    <w:p w:rsidR="00C8089D" w:rsidRPr="00C8089D" w:rsidRDefault="00C8089D" w:rsidP="00C8089D">
      <w:pPr>
        <w:widowControl/>
        <w:spacing w:after="270" w:line="378" w:lineRule="atLeast"/>
        <w:jc w:val="center"/>
        <w:rPr>
          <w:rFonts w:ascii="微软雅黑" w:eastAsia="微软雅黑" w:hAnsi="微软雅黑" w:cs="宋体" w:hint="eastAsia"/>
          <w:color w:val="000000"/>
          <w:kern w:val="0"/>
          <w:szCs w:val="21"/>
        </w:rPr>
      </w:pPr>
      <w:r w:rsidRPr="00C8089D">
        <w:rPr>
          <w:rFonts w:ascii="微软雅黑" w:eastAsia="微软雅黑" w:hAnsi="微软雅黑" w:cs="宋体" w:hint="eastAsia"/>
          <w:color w:val="000000"/>
          <w:kern w:val="0"/>
          <w:szCs w:val="21"/>
        </w:rPr>
        <w:t xml:space="preserve">　　</w:t>
      </w:r>
    </w:p>
    <w:p w:rsidR="00C8089D" w:rsidRPr="00C8089D" w:rsidRDefault="00C8089D" w:rsidP="00C8089D">
      <w:pPr>
        <w:widowControl/>
        <w:spacing w:after="270" w:line="378" w:lineRule="atLeast"/>
        <w:jc w:val="left"/>
        <w:rPr>
          <w:rFonts w:ascii="微软雅黑" w:eastAsia="微软雅黑" w:hAnsi="微软雅黑" w:cs="宋体" w:hint="eastAsia"/>
          <w:color w:val="000000"/>
          <w:kern w:val="0"/>
          <w:szCs w:val="21"/>
        </w:rPr>
      </w:pPr>
      <w:r w:rsidRPr="00C8089D">
        <w:rPr>
          <w:rFonts w:ascii="微软雅黑" w:eastAsia="微软雅黑" w:hAnsi="微软雅黑" w:cs="宋体" w:hint="eastAsia"/>
          <w:color w:val="000000"/>
          <w:kern w:val="0"/>
          <w:szCs w:val="21"/>
        </w:rPr>
        <w:t xml:space="preserve">　　图3 555构成施密特触发器 图4 555构成施密特触发器的波形图</w:t>
      </w:r>
    </w:p>
    <w:p w:rsidR="00C8089D" w:rsidRPr="00C8089D" w:rsidRDefault="00C8089D" w:rsidP="00C8089D">
      <w:pPr>
        <w:widowControl/>
        <w:spacing w:before="225" w:after="225"/>
        <w:jc w:val="left"/>
        <w:outlineLvl w:val="1"/>
        <w:rPr>
          <w:rFonts w:ascii="微软雅黑" w:eastAsia="微软雅黑" w:hAnsi="微软雅黑" w:cs="宋体" w:hint="eastAsia"/>
          <w:b/>
          <w:bCs/>
          <w:color w:val="000000"/>
          <w:kern w:val="0"/>
          <w:sz w:val="27"/>
          <w:szCs w:val="27"/>
        </w:rPr>
      </w:pPr>
      <w:r w:rsidRPr="00C8089D">
        <w:rPr>
          <w:rFonts w:ascii="微软雅黑" w:eastAsia="微软雅黑" w:hAnsi="微软雅黑" w:cs="宋体" w:hint="eastAsia"/>
          <w:b/>
          <w:bCs/>
          <w:color w:val="000000"/>
          <w:kern w:val="0"/>
          <w:sz w:val="27"/>
          <w:szCs w:val="27"/>
        </w:rPr>
        <w:lastRenderedPageBreak/>
        <w:t xml:space="preserve">　　3、555定时器构成多谐振荡器</w:t>
      </w:r>
    </w:p>
    <w:p w:rsidR="00C8089D" w:rsidRPr="00C8089D" w:rsidRDefault="00C8089D" w:rsidP="00C8089D">
      <w:pPr>
        <w:widowControl/>
        <w:spacing w:after="270" w:line="378" w:lineRule="atLeast"/>
        <w:jc w:val="left"/>
        <w:rPr>
          <w:rFonts w:ascii="微软雅黑" w:eastAsia="微软雅黑" w:hAnsi="微软雅黑" w:cs="宋体" w:hint="eastAsia"/>
          <w:color w:val="000000"/>
          <w:kern w:val="0"/>
          <w:szCs w:val="21"/>
        </w:rPr>
      </w:pPr>
      <w:r w:rsidRPr="00C8089D">
        <w:rPr>
          <w:rFonts w:ascii="微软雅黑" w:eastAsia="微软雅黑" w:hAnsi="微软雅黑" w:cs="宋体" w:hint="eastAsia"/>
          <w:color w:val="000000"/>
          <w:kern w:val="0"/>
          <w:szCs w:val="21"/>
        </w:rPr>
        <w:t xml:space="preserve">　　如图5，由555定时器和外接元件R1、R2、C构成多谐振荡器，脚2与脚6直接相连。电路没有稳态，仅存在两个暂稳态，电路亦不需要</w:t>
      </w:r>
      <w:proofErr w:type="gramStart"/>
      <w:r w:rsidRPr="00C8089D">
        <w:rPr>
          <w:rFonts w:ascii="微软雅黑" w:eastAsia="微软雅黑" w:hAnsi="微软雅黑" w:cs="宋体" w:hint="eastAsia"/>
          <w:color w:val="000000"/>
          <w:kern w:val="0"/>
          <w:szCs w:val="21"/>
        </w:rPr>
        <w:t>外接触发</w:t>
      </w:r>
      <w:proofErr w:type="gramEnd"/>
      <w:r w:rsidRPr="00C8089D">
        <w:rPr>
          <w:rFonts w:ascii="微软雅黑" w:eastAsia="微软雅黑" w:hAnsi="微软雅黑" w:cs="宋体" w:hint="eastAsia"/>
          <w:color w:val="000000"/>
          <w:kern w:val="0"/>
          <w:szCs w:val="21"/>
        </w:rPr>
        <w:t>信号，利用电源通过R1、R2向C充电，以及C通过R2向放电端</w:t>
      </w:r>
      <w:r w:rsidRPr="00C8089D">
        <w:rPr>
          <w:rFonts w:ascii="微软雅黑" w:eastAsia="微软雅黑" w:hAnsi="微软雅黑" w:cs="宋体"/>
          <w:noProof/>
          <w:color w:val="004276"/>
          <w:kern w:val="0"/>
          <w:szCs w:val="21"/>
        </w:rPr>
        <w:drawing>
          <wp:inline distT="0" distB="0" distL="0" distR="0">
            <wp:extent cx="220980" cy="229870"/>
            <wp:effectExtent l="0" t="0" r="7620" b="0"/>
            <wp:docPr id="14" name="图片 14" descr="点击浏览下一页">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点击浏览下一页">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980" cy="229870"/>
                    </a:xfrm>
                    <a:prstGeom prst="rect">
                      <a:avLst/>
                    </a:prstGeom>
                    <a:noFill/>
                    <a:ln>
                      <a:noFill/>
                    </a:ln>
                  </pic:spPr>
                </pic:pic>
              </a:graphicData>
            </a:graphic>
          </wp:inline>
        </w:drawing>
      </w:r>
      <w:r w:rsidRPr="00C8089D">
        <w:rPr>
          <w:rFonts w:ascii="微软雅黑" w:eastAsia="微软雅黑" w:hAnsi="微软雅黑" w:cs="宋体" w:hint="eastAsia"/>
          <w:color w:val="000000"/>
          <w:kern w:val="0"/>
          <w:szCs w:val="21"/>
        </w:rPr>
        <w:t>放电，使电路产生振荡。电容C在</w:t>
      </w:r>
      <w:r w:rsidRPr="00C8089D">
        <w:rPr>
          <w:rFonts w:ascii="微软雅黑" w:eastAsia="微软雅黑" w:hAnsi="微软雅黑" w:cs="宋体"/>
          <w:noProof/>
          <w:color w:val="004276"/>
          <w:kern w:val="0"/>
          <w:szCs w:val="21"/>
        </w:rPr>
        <w:drawing>
          <wp:inline distT="0" distB="0" distL="0" distR="0">
            <wp:extent cx="485140" cy="229870"/>
            <wp:effectExtent l="0" t="0" r="0" b="0"/>
            <wp:docPr id="13" name="图片 13" descr="点击浏览下一页">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点击浏览下一页">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140" cy="229870"/>
                    </a:xfrm>
                    <a:prstGeom prst="rect">
                      <a:avLst/>
                    </a:prstGeom>
                    <a:noFill/>
                    <a:ln>
                      <a:noFill/>
                    </a:ln>
                  </pic:spPr>
                </pic:pic>
              </a:graphicData>
            </a:graphic>
          </wp:inline>
        </w:drawing>
      </w:r>
      <w:r w:rsidRPr="00C8089D">
        <w:rPr>
          <w:rFonts w:ascii="微软雅黑" w:eastAsia="微软雅黑" w:hAnsi="微软雅黑" w:cs="宋体" w:hint="eastAsia"/>
          <w:color w:val="000000"/>
          <w:kern w:val="0"/>
          <w:szCs w:val="21"/>
        </w:rPr>
        <w:t>和</w:t>
      </w:r>
      <w:r w:rsidRPr="00C8089D">
        <w:rPr>
          <w:rFonts w:ascii="微软雅黑" w:eastAsia="微软雅黑" w:hAnsi="微软雅黑" w:cs="宋体"/>
          <w:noProof/>
          <w:color w:val="004276"/>
          <w:kern w:val="0"/>
          <w:szCs w:val="21"/>
        </w:rPr>
        <w:drawing>
          <wp:inline distT="0" distB="0" distL="0" distR="0">
            <wp:extent cx="459105" cy="229870"/>
            <wp:effectExtent l="0" t="0" r="0" b="0"/>
            <wp:docPr id="12" name="图片 12" descr="点击浏览下一页">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点击浏览下一页">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105" cy="229870"/>
                    </a:xfrm>
                    <a:prstGeom prst="rect">
                      <a:avLst/>
                    </a:prstGeom>
                    <a:noFill/>
                    <a:ln>
                      <a:noFill/>
                    </a:ln>
                  </pic:spPr>
                </pic:pic>
              </a:graphicData>
            </a:graphic>
          </wp:inline>
        </w:drawing>
      </w:r>
      <w:r w:rsidRPr="00C8089D">
        <w:rPr>
          <w:rFonts w:ascii="微软雅黑" w:eastAsia="微软雅黑" w:hAnsi="微软雅黑" w:cs="宋体" w:hint="eastAsia"/>
          <w:color w:val="000000"/>
          <w:kern w:val="0"/>
          <w:szCs w:val="21"/>
        </w:rPr>
        <w:t>之间充电和放电，从而在输出端得到一系列的矩形波，对应的波形如图6所示。</w:t>
      </w:r>
    </w:p>
    <w:p w:rsidR="00C8089D" w:rsidRPr="00C8089D" w:rsidRDefault="00C8089D" w:rsidP="00C8089D">
      <w:pPr>
        <w:widowControl/>
        <w:spacing w:after="270" w:line="378" w:lineRule="atLeast"/>
        <w:jc w:val="center"/>
        <w:rPr>
          <w:rFonts w:ascii="微软雅黑" w:eastAsia="微软雅黑" w:hAnsi="微软雅黑" w:cs="宋体" w:hint="eastAsia"/>
          <w:color w:val="000000"/>
          <w:kern w:val="0"/>
          <w:szCs w:val="21"/>
        </w:rPr>
      </w:pPr>
      <w:r w:rsidRPr="00C8089D">
        <w:rPr>
          <w:rFonts w:ascii="微软雅黑" w:eastAsia="微软雅黑" w:hAnsi="微软雅黑" w:cs="宋体" w:hint="eastAsia"/>
          <w:color w:val="000000"/>
          <w:kern w:val="0"/>
          <w:szCs w:val="21"/>
        </w:rPr>
        <w:t xml:space="preserve">　　</w:t>
      </w:r>
      <w:r w:rsidRPr="00C8089D">
        <w:rPr>
          <w:rFonts w:ascii="微软雅黑" w:eastAsia="微软雅黑" w:hAnsi="微软雅黑" w:cs="宋体"/>
          <w:noProof/>
          <w:color w:val="004276"/>
          <w:kern w:val="0"/>
          <w:szCs w:val="21"/>
        </w:rPr>
        <w:drawing>
          <wp:inline distT="0" distB="0" distL="0" distR="0">
            <wp:extent cx="3666490" cy="1343660"/>
            <wp:effectExtent l="0" t="0" r="0" b="8890"/>
            <wp:docPr id="11" name="图片 11" descr="555定时器的应用与电路图详解">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555定时器的应用与电路图详解">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66490" cy="1343660"/>
                    </a:xfrm>
                    <a:prstGeom prst="rect">
                      <a:avLst/>
                    </a:prstGeom>
                    <a:noFill/>
                    <a:ln>
                      <a:noFill/>
                    </a:ln>
                  </pic:spPr>
                </pic:pic>
              </a:graphicData>
            </a:graphic>
          </wp:inline>
        </w:drawing>
      </w:r>
    </w:p>
    <w:p w:rsidR="00C8089D" w:rsidRPr="00C8089D" w:rsidRDefault="00C8089D" w:rsidP="00C8089D">
      <w:pPr>
        <w:widowControl/>
        <w:spacing w:after="270" w:line="378" w:lineRule="atLeast"/>
        <w:jc w:val="center"/>
        <w:rPr>
          <w:rFonts w:ascii="微软雅黑" w:eastAsia="微软雅黑" w:hAnsi="微软雅黑" w:cs="宋体" w:hint="eastAsia"/>
          <w:color w:val="000000"/>
          <w:kern w:val="0"/>
          <w:szCs w:val="21"/>
        </w:rPr>
      </w:pPr>
      <w:r w:rsidRPr="00C8089D">
        <w:rPr>
          <w:rFonts w:ascii="微软雅黑" w:eastAsia="微软雅黑" w:hAnsi="微软雅黑" w:cs="宋体" w:hint="eastAsia"/>
          <w:color w:val="000000"/>
          <w:kern w:val="0"/>
          <w:szCs w:val="21"/>
        </w:rPr>
        <w:t xml:space="preserve">　　图5 555构成多谐振荡器 图6 多谐振荡器的波形图</w:t>
      </w:r>
    </w:p>
    <w:p w:rsidR="00C8089D" w:rsidRPr="00C8089D" w:rsidRDefault="00C8089D" w:rsidP="00C8089D">
      <w:pPr>
        <w:widowControl/>
        <w:spacing w:after="270" w:line="378" w:lineRule="atLeast"/>
        <w:jc w:val="left"/>
        <w:rPr>
          <w:rFonts w:ascii="微软雅黑" w:eastAsia="微软雅黑" w:hAnsi="微软雅黑" w:cs="宋体" w:hint="eastAsia"/>
          <w:color w:val="000000"/>
          <w:kern w:val="0"/>
          <w:szCs w:val="21"/>
        </w:rPr>
      </w:pPr>
      <w:r w:rsidRPr="00C8089D">
        <w:rPr>
          <w:rFonts w:ascii="微软雅黑" w:eastAsia="微软雅黑" w:hAnsi="微软雅黑" w:cs="宋体" w:hint="eastAsia"/>
          <w:color w:val="000000"/>
          <w:kern w:val="0"/>
          <w:szCs w:val="21"/>
        </w:rPr>
        <w:t xml:space="preserve">　　输出信号的时间参数是： T=</w:t>
      </w:r>
      <w:r w:rsidRPr="00C8089D">
        <w:rPr>
          <w:rFonts w:ascii="微软雅黑" w:eastAsia="微软雅黑" w:hAnsi="微软雅黑" w:cs="宋体"/>
          <w:noProof/>
          <w:color w:val="004276"/>
          <w:kern w:val="0"/>
          <w:szCs w:val="21"/>
        </w:rPr>
        <w:drawing>
          <wp:inline distT="0" distB="0" distL="0" distR="0">
            <wp:extent cx="524510" cy="229870"/>
            <wp:effectExtent l="0" t="0" r="8890" b="0"/>
            <wp:docPr id="10" name="图片 10" descr="点击浏览下一页">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点击浏览下一页">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4510" cy="229870"/>
                    </a:xfrm>
                    <a:prstGeom prst="rect">
                      <a:avLst/>
                    </a:prstGeom>
                    <a:noFill/>
                    <a:ln>
                      <a:noFill/>
                    </a:ln>
                  </pic:spPr>
                </pic:pic>
              </a:graphicData>
            </a:graphic>
          </wp:inline>
        </w:drawing>
      </w:r>
    </w:p>
    <w:p w:rsidR="00C8089D" w:rsidRPr="00C8089D" w:rsidRDefault="00C8089D" w:rsidP="00C8089D">
      <w:pPr>
        <w:widowControl/>
        <w:spacing w:after="270" w:line="378" w:lineRule="atLeast"/>
        <w:jc w:val="left"/>
        <w:rPr>
          <w:rFonts w:ascii="微软雅黑" w:eastAsia="微软雅黑" w:hAnsi="微软雅黑" w:cs="宋体" w:hint="eastAsia"/>
          <w:color w:val="000000"/>
          <w:kern w:val="0"/>
          <w:szCs w:val="21"/>
        </w:rPr>
      </w:pPr>
      <w:r w:rsidRPr="00C8089D">
        <w:rPr>
          <w:rFonts w:ascii="微软雅黑" w:eastAsia="微软雅黑" w:hAnsi="微软雅黑" w:cs="宋体" w:hint="eastAsia"/>
          <w:color w:val="000000"/>
          <w:kern w:val="0"/>
          <w:szCs w:val="21"/>
        </w:rPr>
        <w:t xml:space="preserve">　　</w:t>
      </w:r>
      <w:r w:rsidRPr="00C8089D">
        <w:rPr>
          <w:rFonts w:ascii="微软雅黑" w:eastAsia="微软雅黑" w:hAnsi="微软雅黑" w:cs="宋体"/>
          <w:noProof/>
          <w:color w:val="004276"/>
          <w:kern w:val="0"/>
          <w:szCs w:val="21"/>
        </w:rPr>
        <w:drawing>
          <wp:inline distT="0" distB="0" distL="0" distR="0">
            <wp:extent cx="190500" cy="229870"/>
            <wp:effectExtent l="0" t="0" r="0" b="0"/>
            <wp:docPr id="9" name="图片 9" descr="点击浏览下一页">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点击浏览下一页">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29870"/>
                    </a:xfrm>
                    <a:prstGeom prst="rect">
                      <a:avLst/>
                    </a:prstGeom>
                    <a:noFill/>
                    <a:ln>
                      <a:noFill/>
                    </a:ln>
                  </pic:spPr>
                </pic:pic>
              </a:graphicData>
            </a:graphic>
          </wp:inline>
        </w:drawing>
      </w:r>
      <w:r w:rsidRPr="00C8089D">
        <w:rPr>
          <w:rFonts w:ascii="微软雅黑" w:eastAsia="微软雅黑" w:hAnsi="微软雅黑" w:cs="宋体" w:hint="eastAsia"/>
          <w:color w:val="000000"/>
          <w:kern w:val="0"/>
          <w:szCs w:val="21"/>
        </w:rPr>
        <w:t>=0.7（R1+R2）C</w:t>
      </w:r>
    </w:p>
    <w:p w:rsidR="00C8089D" w:rsidRPr="00C8089D" w:rsidRDefault="00C8089D" w:rsidP="00C8089D">
      <w:pPr>
        <w:widowControl/>
        <w:spacing w:after="270" w:line="378" w:lineRule="atLeast"/>
        <w:jc w:val="left"/>
        <w:rPr>
          <w:rFonts w:ascii="微软雅黑" w:eastAsia="微软雅黑" w:hAnsi="微软雅黑" w:cs="宋体" w:hint="eastAsia"/>
          <w:color w:val="000000"/>
          <w:kern w:val="0"/>
          <w:szCs w:val="21"/>
        </w:rPr>
      </w:pPr>
      <w:r w:rsidRPr="00C8089D">
        <w:rPr>
          <w:rFonts w:ascii="微软雅黑" w:eastAsia="微软雅黑" w:hAnsi="微软雅黑" w:cs="宋体" w:hint="eastAsia"/>
          <w:color w:val="000000"/>
          <w:kern w:val="0"/>
          <w:szCs w:val="21"/>
        </w:rPr>
        <w:t xml:space="preserve">　　</w:t>
      </w:r>
      <w:r w:rsidRPr="00C8089D">
        <w:rPr>
          <w:rFonts w:ascii="微软雅黑" w:eastAsia="微软雅黑" w:hAnsi="微软雅黑" w:cs="宋体"/>
          <w:noProof/>
          <w:color w:val="004276"/>
          <w:kern w:val="0"/>
          <w:szCs w:val="21"/>
        </w:rPr>
        <w:drawing>
          <wp:inline distT="0" distB="0" distL="0" distR="0">
            <wp:extent cx="199390" cy="229870"/>
            <wp:effectExtent l="0" t="0" r="0" b="0"/>
            <wp:docPr id="8" name="图片 8" descr="点击浏览下一页">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点击浏览下一页">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9390" cy="229870"/>
                    </a:xfrm>
                    <a:prstGeom prst="rect">
                      <a:avLst/>
                    </a:prstGeom>
                    <a:noFill/>
                    <a:ln>
                      <a:noFill/>
                    </a:ln>
                  </pic:spPr>
                </pic:pic>
              </a:graphicData>
            </a:graphic>
          </wp:inline>
        </w:drawing>
      </w:r>
      <w:r w:rsidRPr="00C8089D">
        <w:rPr>
          <w:rFonts w:ascii="微软雅黑" w:eastAsia="微软雅黑" w:hAnsi="微软雅黑" w:cs="宋体" w:hint="eastAsia"/>
          <w:color w:val="000000"/>
          <w:kern w:val="0"/>
          <w:szCs w:val="21"/>
        </w:rPr>
        <w:t>=0.7R2C</w:t>
      </w:r>
    </w:p>
    <w:p w:rsidR="00C8089D" w:rsidRPr="00C8089D" w:rsidRDefault="00C8089D" w:rsidP="00C8089D">
      <w:pPr>
        <w:widowControl/>
        <w:spacing w:after="270" w:line="378" w:lineRule="atLeast"/>
        <w:jc w:val="left"/>
        <w:rPr>
          <w:rFonts w:ascii="微软雅黑" w:eastAsia="微软雅黑" w:hAnsi="微软雅黑" w:cs="宋体" w:hint="eastAsia"/>
          <w:color w:val="000000"/>
          <w:kern w:val="0"/>
          <w:szCs w:val="21"/>
        </w:rPr>
      </w:pPr>
      <w:r w:rsidRPr="00C8089D">
        <w:rPr>
          <w:rFonts w:ascii="微软雅黑" w:eastAsia="微软雅黑" w:hAnsi="微软雅黑" w:cs="宋体" w:hint="eastAsia"/>
          <w:color w:val="000000"/>
          <w:kern w:val="0"/>
          <w:szCs w:val="21"/>
        </w:rPr>
        <w:t xml:space="preserve">　　其中，</w:t>
      </w:r>
      <w:r w:rsidRPr="00C8089D">
        <w:rPr>
          <w:rFonts w:ascii="微软雅黑" w:eastAsia="微软雅黑" w:hAnsi="微软雅黑" w:cs="宋体"/>
          <w:noProof/>
          <w:color w:val="004276"/>
          <w:kern w:val="0"/>
          <w:szCs w:val="21"/>
        </w:rPr>
        <w:drawing>
          <wp:inline distT="0" distB="0" distL="0" distR="0">
            <wp:extent cx="190500" cy="229870"/>
            <wp:effectExtent l="0" t="0" r="0" b="0"/>
            <wp:docPr id="7" name="图片 7" descr="点击浏览下一页">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点击浏览下一页">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29870"/>
                    </a:xfrm>
                    <a:prstGeom prst="rect">
                      <a:avLst/>
                    </a:prstGeom>
                    <a:noFill/>
                    <a:ln>
                      <a:noFill/>
                    </a:ln>
                  </pic:spPr>
                </pic:pic>
              </a:graphicData>
            </a:graphic>
          </wp:inline>
        </w:drawing>
      </w:r>
      <w:r w:rsidRPr="00C8089D">
        <w:rPr>
          <w:rFonts w:ascii="微软雅黑" w:eastAsia="微软雅黑" w:hAnsi="微软雅黑" w:cs="宋体" w:hint="eastAsia"/>
          <w:color w:val="000000"/>
          <w:kern w:val="0"/>
          <w:szCs w:val="21"/>
        </w:rPr>
        <w:t>为VC由</w:t>
      </w:r>
      <w:r w:rsidRPr="00C8089D">
        <w:rPr>
          <w:rFonts w:ascii="微软雅黑" w:eastAsia="微软雅黑" w:hAnsi="微软雅黑" w:cs="宋体"/>
          <w:noProof/>
          <w:color w:val="004276"/>
          <w:kern w:val="0"/>
          <w:szCs w:val="21"/>
        </w:rPr>
        <w:drawing>
          <wp:inline distT="0" distB="0" distL="0" distR="0">
            <wp:extent cx="459105" cy="229870"/>
            <wp:effectExtent l="0" t="0" r="0" b="0"/>
            <wp:docPr id="6" name="图片 6" descr="点击浏览下一页">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点击浏览下一页">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105" cy="229870"/>
                    </a:xfrm>
                    <a:prstGeom prst="rect">
                      <a:avLst/>
                    </a:prstGeom>
                    <a:noFill/>
                    <a:ln>
                      <a:noFill/>
                    </a:ln>
                  </pic:spPr>
                </pic:pic>
              </a:graphicData>
            </a:graphic>
          </wp:inline>
        </w:drawing>
      </w:r>
      <w:r w:rsidRPr="00C8089D">
        <w:rPr>
          <w:rFonts w:ascii="微软雅黑" w:eastAsia="微软雅黑" w:hAnsi="微软雅黑" w:cs="宋体" w:hint="eastAsia"/>
          <w:color w:val="000000"/>
          <w:kern w:val="0"/>
          <w:szCs w:val="21"/>
        </w:rPr>
        <w:t>上升到</w:t>
      </w:r>
      <w:r w:rsidRPr="00C8089D">
        <w:rPr>
          <w:rFonts w:ascii="微软雅黑" w:eastAsia="微软雅黑" w:hAnsi="微软雅黑" w:cs="宋体"/>
          <w:noProof/>
          <w:color w:val="004276"/>
          <w:kern w:val="0"/>
          <w:szCs w:val="21"/>
        </w:rPr>
        <w:drawing>
          <wp:inline distT="0" distB="0" distL="0" distR="0">
            <wp:extent cx="485140" cy="229870"/>
            <wp:effectExtent l="0" t="0" r="0" b="0"/>
            <wp:docPr id="5" name="图片 5" descr="点击浏览下一页">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点击浏览下一页">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140" cy="229870"/>
                    </a:xfrm>
                    <a:prstGeom prst="rect">
                      <a:avLst/>
                    </a:prstGeom>
                    <a:noFill/>
                    <a:ln>
                      <a:noFill/>
                    </a:ln>
                  </pic:spPr>
                </pic:pic>
              </a:graphicData>
            </a:graphic>
          </wp:inline>
        </w:drawing>
      </w:r>
      <w:r w:rsidRPr="00C8089D">
        <w:rPr>
          <w:rFonts w:ascii="微软雅黑" w:eastAsia="微软雅黑" w:hAnsi="微软雅黑" w:cs="宋体" w:hint="eastAsia"/>
          <w:color w:val="000000"/>
          <w:kern w:val="0"/>
          <w:szCs w:val="21"/>
        </w:rPr>
        <w:t>所需的时间，</w:t>
      </w:r>
      <w:r w:rsidRPr="00C8089D">
        <w:rPr>
          <w:rFonts w:ascii="微软雅黑" w:eastAsia="微软雅黑" w:hAnsi="微软雅黑" w:cs="宋体"/>
          <w:noProof/>
          <w:color w:val="004276"/>
          <w:kern w:val="0"/>
          <w:szCs w:val="21"/>
        </w:rPr>
        <w:drawing>
          <wp:inline distT="0" distB="0" distL="0" distR="0">
            <wp:extent cx="199390" cy="229870"/>
            <wp:effectExtent l="0" t="0" r="0" b="0"/>
            <wp:docPr id="4" name="图片 4" descr="点击浏览下一页">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点击浏览下一页">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9390" cy="229870"/>
                    </a:xfrm>
                    <a:prstGeom prst="rect">
                      <a:avLst/>
                    </a:prstGeom>
                    <a:noFill/>
                    <a:ln>
                      <a:noFill/>
                    </a:ln>
                  </pic:spPr>
                </pic:pic>
              </a:graphicData>
            </a:graphic>
          </wp:inline>
        </w:drawing>
      </w:r>
      <w:r w:rsidRPr="00C8089D">
        <w:rPr>
          <w:rFonts w:ascii="微软雅黑" w:eastAsia="微软雅黑" w:hAnsi="微软雅黑" w:cs="宋体" w:hint="eastAsia"/>
          <w:color w:val="000000"/>
          <w:kern w:val="0"/>
          <w:szCs w:val="21"/>
        </w:rPr>
        <w:t>为电容C放电所需的时间。</w:t>
      </w:r>
    </w:p>
    <w:p w:rsidR="00C8089D" w:rsidRPr="00C8089D" w:rsidRDefault="00C8089D" w:rsidP="00C8089D">
      <w:pPr>
        <w:widowControl/>
        <w:spacing w:after="270" w:line="378" w:lineRule="atLeast"/>
        <w:jc w:val="left"/>
        <w:rPr>
          <w:rFonts w:ascii="微软雅黑" w:eastAsia="微软雅黑" w:hAnsi="微软雅黑" w:cs="宋体" w:hint="eastAsia"/>
          <w:color w:val="000000"/>
          <w:kern w:val="0"/>
          <w:szCs w:val="21"/>
        </w:rPr>
      </w:pPr>
      <w:r w:rsidRPr="00C8089D">
        <w:rPr>
          <w:rFonts w:ascii="微软雅黑" w:eastAsia="微软雅黑" w:hAnsi="微软雅黑" w:cs="宋体" w:hint="eastAsia"/>
          <w:color w:val="000000"/>
          <w:kern w:val="0"/>
          <w:szCs w:val="21"/>
        </w:rPr>
        <w:t xml:space="preserve">　　555电路要求R1与R2均应不小于1KΩ，但两者之和应不大于3.3MΩ。</w:t>
      </w:r>
    </w:p>
    <w:p w:rsidR="00C8089D" w:rsidRPr="00C8089D" w:rsidRDefault="00C8089D" w:rsidP="00C8089D">
      <w:pPr>
        <w:widowControl/>
        <w:spacing w:after="270" w:line="378" w:lineRule="atLeast"/>
        <w:jc w:val="left"/>
        <w:rPr>
          <w:rFonts w:ascii="微软雅黑" w:eastAsia="微软雅黑" w:hAnsi="微软雅黑" w:cs="宋体" w:hint="eastAsia"/>
          <w:color w:val="000000"/>
          <w:kern w:val="0"/>
          <w:szCs w:val="21"/>
        </w:rPr>
      </w:pPr>
      <w:r w:rsidRPr="00C8089D">
        <w:rPr>
          <w:rFonts w:ascii="微软雅黑" w:eastAsia="微软雅黑" w:hAnsi="微软雅黑" w:cs="宋体" w:hint="eastAsia"/>
          <w:color w:val="000000"/>
          <w:kern w:val="0"/>
          <w:szCs w:val="21"/>
        </w:rPr>
        <w:t xml:space="preserve">　　外部元件的稳定性决定了多谐振荡器的稳定性，555定时器配以少量的元件即可获得较高精度的振荡频率和具有较强的功率输出能力。因此，这种形式的多谐振荡器应用很广。</w:t>
      </w:r>
    </w:p>
    <w:p w:rsidR="00C8089D" w:rsidRPr="00C8089D" w:rsidRDefault="00C8089D" w:rsidP="00C8089D">
      <w:pPr>
        <w:widowControl/>
        <w:spacing w:after="270" w:line="378" w:lineRule="atLeast"/>
        <w:jc w:val="left"/>
        <w:rPr>
          <w:rFonts w:ascii="微软雅黑" w:eastAsia="微软雅黑" w:hAnsi="微软雅黑" w:cs="宋体" w:hint="eastAsia"/>
          <w:color w:val="000000"/>
          <w:kern w:val="0"/>
          <w:szCs w:val="21"/>
        </w:rPr>
      </w:pPr>
      <w:r w:rsidRPr="00C8089D">
        <w:rPr>
          <w:rFonts w:ascii="微软雅黑" w:eastAsia="微软雅黑" w:hAnsi="微软雅黑" w:cs="宋体" w:hint="eastAsia"/>
          <w:color w:val="000000"/>
          <w:kern w:val="0"/>
          <w:szCs w:val="21"/>
        </w:rPr>
        <w:lastRenderedPageBreak/>
        <w:t xml:space="preserve">　　4、555定时器组成占空比可调的多谐振荡器</w:t>
      </w:r>
    </w:p>
    <w:p w:rsidR="00C8089D" w:rsidRPr="00C8089D" w:rsidRDefault="00C8089D" w:rsidP="00C8089D">
      <w:pPr>
        <w:widowControl/>
        <w:spacing w:after="270" w:line="378" w:lineRule="atLeast"/>
        <w:jc w:val="left"/>
        <w:rPr>
          <w:rFonts w:ascii="微软雅黑" w:eastAsia="微软雅黑" w:hAnsi="微软雅黑" w:cs="宋体" w:hint="eastAsia"/>
          <w:color w:val="000000"/>
          <w:kern w:val="0"/>
          <w:szCs w:val="21"/>
        </w:rPr>
      </w:pPr>
      <w:r w:rsidRPr="00C8089D">
        <w:rPr>
          <w:rFonts w:ascii="微软雅黑" w:eastAsia="微软雅黑" w:hAnsi="微软雅黑" w:cs="宋体" w:hint="eastAsia"/>
          <w:color w:val="000000"/>
          <w:kern w:val="0"/>
          <w:szCs w:val="21"/>
        </w:rPr>
        <w:t xml:space="preserve">　　电路如图7，它比图5电路增加了一个电位器和两个引导二极管。D1、D2用来决定电容充、放电电流流经电阻的途径（充电时D1导通，D2截止；放电时D2导通，D1截止）。</w:t>
      </w:r>
    </w:p>
    <w:p w:rsidR="00C8089D" w:rsidRPr="00C8089D" w:rsidRDefault="00C8089D" w:rsidP="00C8089D">
      <w:pPr>
        <w:widowControl/>
        <w:spacing w:after="270" w:line="378" w:lineRule="atLeast"/>
        <w:jc w:val="center"/>
        <w:rPr>
          <w:rFonts w:ascii="微软雅黑" w:eastAsia="微软雅黑" w:hAnsi="微软雅黑" w:cs="宋体" w:hint="eastAsia"/>
          <w:color w:val="000000"/>
          <w:kern w:val="0"/>
          <w:szCs w:val="21"/>
        </w:rPr>
      </w:pPr>
      <w:r w:rsidRPr="00C8089D">
        <w:rPr>
          <w:rFonts w:ascii="微软雅黑" w:eastAsia="微软雅黑" w:hAnsi="微软雅黑" w:cs="宋体" w:hint="eastAsia"/>
          <w:color w:val="000000"/>
          <w:kern w:val="0"/>
          <w:szCs w:val="21"/>
        </w:rPr>
        <w:t xml:space="preserve">　　</w:t>
      </w:r>
      <w:r w:rsidRPr="00C8089D">
        <w:rPr>
          <w:rFonts w:ascii="微软雅黑" w:eastAsia="微软雅黑" w:hAnsi="微软雅黑" w:cs="宋体"/>
          <w:noProof/>
          <w:color w:val="004276"/>
          <w:kern w:val="0"/>
          <w:szCs w:val="21"/>
        </w:rPr>
        <w:drawing>
          <wp:inline distT="0" distB="0" distL="0" distR="0">
            <wp:extent cx="2639060" cy="1209040"/>
            <wp:effectExtent l="0" t="0" r="8890" b="0"/>
            <wp:docPr id="3" name="图片 3" descr="555定时器的应用与电路图详解">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555定时器的应用与电路图详解">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39060" cy="1209040"/>
                    </a:xfrm>
                    <a:prstGeom prst="rect">
                      <a:avLst/>
                    </a:prstGeom>
                    <a:noFill/>
                    <a:ln>
                      <a:noFill/>
                    </a:ln>
                  </pic:spPr>
                </pic:pic>
              </a:graphicData>
            </a:graphic>
          </wp:inline>
        </w:drawing>
      </w:r>
    </w:p>
    <w:p w:rsidR="00C8089D" w:rsidRPr="00C8089D" w:rsidRDefault="00C8089D" w:rsidP="00C8089D">
      <w:pPr>
        <w:widowControl/>
        <w:spacing w:after="270" w:line="378" w:lineRule="atLeast"/>
        <w:jc w:val="center"/>
        <w:rPr>
          <w:rFonts w:ascii="微软雅黑" w:eastAsia="微软雅黑" w:hAnsi="微软雅黑" w:cs="宋体" w:hint="eastAsia"/>
          <w:color w:val="000000"/>
          <w:kern w:val="0"/>
          <w:szCs w:val="21"/>
        </w:rPr>
      </w:pPr>
      <w:r w:rsidRPr="00C8089D">
        <w:rPr>
          <w:rFonts w:ascii="微软雅黑" w:eastAsia="微软雅黑" w:hAnsi="微软雅黑" w:cs="宋体" w:hint="eastAsia"/>
          <w:color w:val="000000"/>
          <w:kern w:val="0"/>
          <w:szCs w:val="21"/>
        </w:rPr>
        <w:t xml:space="preserve">　　图7 555构成占空比可调的多谐振荡器</w:t>
      </w:r>
    </w:p>
    <w:p w:rsidR="00C8089D" w:rsidRPr="00C8089D" w:rsidRDefault="00C8089D" w:rsidP="00C8089D">
      <w:pPr>
        <w:widowControl/>
        <w:spacing w:after="270" w:line="378" w:lineRule="atLeast"/>
        <w:jc w:val="left"/>
        <w:rPr>
          <w:rFonts w:ascii="微软雅黑" w:eastAsia="微软雅黑" w:hAnsi="微软雅黑" w:cs="宋体" w:hint="eastAsia"/>
          <w:color w:val="000000"/>
          <w:kern w:val="0"/>
          <w:szCs w:val="21"/>
        </w:rPr>
      </w:pPr>
      <w:r w:rsidRPr="00C8089D">
        <w:rPr>
          <w:rFonts w:ascii="微软雅黑" w:eastAsia="微软雅黑" w:hAnsi="微软雅黑" w:cs="宋体" w:hint="eastAsia"/>
          <w:color w:val="000000"/>
          <w:kern w:val="0"/>
          <w:szCs w:val="21"/>
        </w:rPr>
        <w:t xml:space="preserve">　　占空比 </w:t>
      </w:r>
      <w:r w:rsidRPr="00C8089D">
        <w:rPr>
          <w:rFonts w:ascii="微软雅黑" w:eastAsia="微软雅黑" w:hAnsi="微软雅黑" w:cs="宋体"/>
          <w:noProof/>
          <w:color w:val="004276"/>
          <w:kern w:val="0"/>
          <w:szCs w:val="21"/>
        </w:rPr>
        <w:drawing>
          <wp:inline distT="0" distB="0" distL="0" distR="0">
            <wp:extent cx="1932940" cy="446405"/>
            <wp:effectExtent l="0" t="0" r="0" b="0"/>
            <wp:docPr id="2" name="图片 2" descr="点击浏览下一页">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点击浏览下一页">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32940" cy="446405"/>
                    </a:xfrm>
                    <a:prstGeom prst="rect">
                      <a:avLst/>
                    </a:prstGeom>
                    <a:noFill/>
                    <a:ln>
                      <a:noFill/>
                    </a:ln>
                  </pic:spPr>
                </pic:pic>
              </a:graphicData>
            </a:graphic>
          </wp:inline>
        </w:drawing>
      </w:r>
    </w:p>
    <w:p w:rsidR="00C8089D" w:rsidRPr="00C8089D" w:rsidRDefault="00C8089D" w:rsidP="00C8089D">
      <w:pPr>
        <w:widowControl/>
        <w:spacing w:after="270" w:line="378" w:lineRule="atLeast"/>
        <w:jc w:val="left"/>
        <w:rPr>
          <w:rFonts w:ascii="微软雅黑" w:eastAsia="微软雅黑" w:hAnsi="微软雅黑" w:cs="宋体" w:hint="eastAsia"/>
          <w:color w:val="000000"/>
          <w:kern w:val="0"/>
          <w:szCs w:val="21"/>
        </w:rPr>
      </w:pPr>
      <w:r w:rsidRPr="00C8089D">
        <w:rPr>
          <w:rFonts w:ascii="微软雅黑" w:eastAsia="微软雅黑" w:hAnsi="微软雅黑" w:cs="宋体" w:hint="eastAsia"/>
          <w:color w:val="000000"/>
          <w:kern w:val="0"/>
          <w:szCs w:val="21"/>
        </w:rPr>
        <w:t xml:space="preserve">　　可见，若取</w:t>
      </w:r>
      <w:r w:rsidRPr="00C8089D">
        <w:rPr>
          <w:rFonts w:ascii="微软雅黑" w:eastAsia="微软雅黑" w:hAnsi="微软雅黑" w:cs="宋体"/>
          <w:noProof/>
          <w:color w:val="004276"/>
          <w:kern w:val="0"/>
          <w:szCs w:val="21"/>
        </w:rPr>
        <w:drawing>
          <wp:inline distT="0" distB="0" distL="0" distR="0">
            <wp:extent cx="563245" cy="220980"/>
            <wp:effectExtent l="0" t="0" r="8255" b="7620"/>
            <wp:docPr id="1" name="图片 1" descr="点击浏览下一页">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点击浏览下一页">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3245" cy="220980"/>
                    </a:xfrm>
                    <a:prstGeom prst="rect">
                      <a:avLst/>
                    </a:prstGeom>
                    <a:noFill/>
                    <a:ln>
                      <a:noFill/>
                    </a:ln>
                  </pic:spPr>
                </pic:pic>
              </a:graphicData>
            </a:graphic>
          </wp:inline>
        </w:drawing>
      </w:r>
      <w:r w:rsidRPr="00C8089D">
        <w:rPr>
          <w:rFonts w:ascii="微软雅黑" w:eastAsia="微软雅黑" w:hAnsi="微软雅黑" w:cs="宋体" w:hint="eastAsia"/>
          <w:color w:val="000000"/>
          <w:kern w:val="0"/>
          <w:szCs w:val="21"/>
        </w:rPr>
        <w:t>，电路即可输出占空比为50℅的方波信号。</w:t>
      </w:r>
    </w:p>
    <w:bookmarkEnd w:id="0"/>
    <w:p w:rsidR="002262AA" w:rsidRPr="00C8089D" w:rsidRDefault="00C8089D"/>
    <w:sectPr w:rsidR="002262AA" w:rsidRPr="00C80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014"/>
    <w:rsid w:val="00221A50"/>
    <w:rsid w:val="00561AA5"/>
    <w:rsid w:val="009A0014"/>
    <w:rsid w:val="00C80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54803-C312-4AC4-83EB-048E7257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C8089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8089D"/>
    <w:rPr>
      <w:rFonts w:ascii="宋体" w:eastAsia="宋体" w:hAnsi="宋体" w:cs="宋体"/>
      <w:b/>
      <w:bCs/>
      <w:kern w:val="0"/>
      <w:sz w:val="36"/>
      <w:szCs w:val="36"/>
    </w:rPr>
  </w:style>
  <w:style w:type="paragraph" w:styleId="a3">
    <w:name w:val="Normal (Web)"/>
    <w:basedOn w:val="a"/>
    <w:uiPriority w:val="99"/>
    <w:semiHidden/>
    <w:unhideWhenUsed/>
    <w:rsid w:val="00C8089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8089D"/>
    <w:rPr>
      <w:b/>
      <w:bCs/>
    </w:rPr>
  </w:style>
  <w:style w:type="character" w:customStyle="1" w:styleId="apple-converted-space">
    <w:name w:val="apple-converted-space"/>
    <w:basedOn w:val="a0"/>
    <w:rsid w:val="00C80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6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fans.com/uploads/allimg/170610/1012052464-1.gif" TargetMode="External"/><Relationship Id="rId13" Type="http://schemas.openxmlformats.org/officeDocument/2006/relationships/image" Target="media/image5.gif"/><Relationship Id="rId18" Type="http://schemas.openxmlformats.org/officeDocument/2006/relationships/hyperlink" Target="http://www.elecfans.com/uploads/allimg/170610/2474213-1F610101033G1.png" TargetMode="External"/><Relationship Id="rId26" Type="http://schemas.openxmlformats.org/officeDocument/2006/relationships/hyperlink" Target="http://www.elecfans.com/uploads/allimg/170610/2474213-1F610101023Z8.png" TargetMode="External"/><Relationship Id="rId3" Type="http://schemas.openxmlformats.org/officeDocument/2006/relationships/webSettings" Target="webSettings.xml"/><Relationship Id="rId21" Type="http://schemas.openxmlformats.org/officeDocument/2006/relationships/image" Target="media/image9.gif"/><Relationship Id="rId7" Type="http://schemas.openxmlformats.org/officeDocument/2006/relationships/image" Target="media/image2.gif"/><Relationship Id="rId12" Type="http://schemas.openxmlformats.org/officeDocument/2006/relationships/hyperlink" Target="http://www.elecfans.com/uploads/allimg/170610/1012054533-3.gif" TargetMode="External"/><Relationship Id="rId17" Type="http://schemas.openxmlformats.org/officeDocument/2006/relationships/image" Target="media/image7.gif"/><Relationship Id="rId25" Type="http://schemas.openxmlformats.org/officeDocument/2006/relationships/image" Target="media/image11.gif"/><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elecfans.com/uploads/allimg/170610/1012055303-8.gif" TargetMode="External"/><Relationship Id="rId20" Type="http://schemas.openxmlformats.org/officeDocument/2006/relationships/hyperlink" Target="http://www.elecfans.com/uploads/allimg/170610/10120521T-11.gif" TargetMode="External"/><Relationship Id="rId29" Type="http://schemas.openxmlformats.org/officeDocument/2006/relationships/image" Target="media/image13.gif"/><Relationship Id="rId1" Type="http://schemas.openxmlformats.org/officeDocument/2006/relationships/styles" Target="styles.xml"/><Relationship Id="rId6" Type="http://schemas.openxmlformats.org/officeDocument/2006/relationships/hyperlink" Target="http://www.elecfans.com/uploads/allimg/170610/10120511R-0.gif" TargetMode="External"/><Relationship Id="rId11" Type="http://schemas.openxmlformats.org/officeDocument/2006/relationships/image" Target="media/image4.gif"/><Relationship Id="rId24" Type="http://schemas.openxmlformats.org/officeDocument/2006/relationships/hyperlink" Target="http://www.elecfans.com/uploads/allimg/170610/1012055528-13.gif"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6.gif"/><Relationship Id="rId23" Type="http://schemas.openxmlformats.org/officeDocument/2006/relationships/image" Target="media/image10.gif"/><Relationship Id="rId28" Type="http://schemas.openxmlformats.org/officeDocument/2006/relationships/hyperlink" Target="http://www.elecfans.com/uploads/allimg/170610/1012054494-18.gif" TargetMode="External"/><Relationship Id="rId10" Type="http://schemas.openxmlformats.org/officeDocument/2006/relationships/hyperlink" Target="http://www.elecfans.com/uploads/allimg/170610/101205B12-2.gif" TargetMode="External"/><Relationship Id="rId19" Type="http://schemas.openxmlformats.org/officeDocument/2006/relationships/image" Target="media/image8.png"/><Relationship Id="rId31" Type="http://schemas.openxmlformats.org/officeDocument/2006/relationships/image" Target="media/image14.gif"/><Relationship Id="rId4" Type="http://schemas.openxmlformats.org/officeDocument/2006/relationships/hyperlink" Target="http://www.elecfans.com/uploads/allimg/170610/2474213-1F6101010495Y.png" TargetMode="External"/><Relationship Id="rId9" Type="http://schemas.openxmlformats.org/officeDocument/2006/relationships/image" Target="media/image3.gif"/><Relationship Id="rId14" Type="http://schemas.openxmlformats.org/officeDocument/2006/relationships/hyperlink" Target="http://www.elecfans.com/uploads/allimg/170610/101205BS-7.gif" TargetMode="External"/><Relationship Id="rId22" Type="http://schemas.openxmlformats.org/officeDocument/2006/relationships/hyperlink" Target="http://www.elecfans.com/uploads/allimg/170610/101205E56-12.gif" TargetMode="External"/><Relationship Id="rId27" Type="http://schemas.openxmlformats.org/officeDocument/2006/relationships/image" Target="media/image12.png"/><Relationship Id="rId30" Type="http://schemas.openxmlformats.org/officeDocument/2006/relationships/hyperlink" Target="http://www.elecfans.com/uploads/allimg/170610/1012055405-19.g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3</cp:revision>
  <dcterms:created xsi:type="dcterms:W3CDTF">2017-07-26T02:28:00Z</dcterms:created>
  <dcterms:modified xsi:type="dcterms:W3CDTF">2017-07-26T02:31:00Z</dcterms:modified>
</cp:coreProperties>
</file>