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08" w:rsidRDefault="002F5808" w:rsidP="004D2548">
      <w:pPr>
        <w:autoSpaceDE w:val="0"/>
        <w:autoSpaceDN w:val="0"/>
        <w:adjustRightInd w:val="0"/>
        <w:jc w:val="center"/>
        <w:rPr>
          <w:rFonts w:ascii="宋体,Bold" w:eastAsia="宋体,Bold" w:cs="宋体,Bold"/>
          <w:b/>
          <w:bCs/>
          <w:color w:val="3366FF"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color w:val="3366FF"/>
          <w:kern w:val="0"/>
          <w:sz w:val="48"/>
          <w:szCs w:val="48"/>
        </w:rPr>
        <w:t>蛇行等长线布线方法</w:t>
      </w:r>
    </w:p>
    <w:p w:rsidR="002F5808" w:rsidRPr="002F5808" w:rsidRDefault="002F5808" w:rsidP="002F5808">
      <w:pPr>
        <w:autoSpaceDE w:val="0"/>
        <w:autoSpaceDN w:val="0"/>
        <w:adjustRightInd w:val="0"/>
        <w:jc w:val="left"/>
        <w:rPr>
          <w:rFonts w:ascii="Arial" w:eastAsia="宋体,Bold" w:hAnsi="Arial" w:cs="Arial"/>
          <w:color w:val="333333"/>
          <w:kern w:val="0"/>
          <w:sz w:val="23"/>
          <w:szCs w:val="23"/>
        </w:rPr>
      </w:pPr>
      <w:proofErr w:type="spellStart"/>
      <w:r>
        <w:rPr>
          <w:rFonts w:ascii="Arial" w:eastAsia="宋体,Bold" w:hAnsi="Arial" w:cs="Arial"/>
          <w:b/>
          <w:bCs/>
          <w:color w:val="333333"/>
          <w:kern w:val="0"/>
          <w:sz w:val="23"/>
          <w:szCs w:val="23"/>
        </w:rPr>
        <w:t>Altium</w:t>
      </w:r>
      <w:proofErr w:type="spellEnd"/>
      <w:r>
        <w:rPr>
          <w:rFonts w:ascii="Arial" w:eastAsia="宋体,Bold" w:hAnsi="Arial" w:cs="Arial"/>
          <w:b/>
          <w:bCs/>
          <w:color w:val="333333"/>
          <w:kern w:val="0"/>
          <w:sz w:val="23"/>
          <w:szCs w:val="23"/>
        </w:rPr>
        <w:t xml:space="preserve"> Designer 6.x 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软件更新速度很快</w:t>
      </w:r>
      <w:bookmarkStart w:id="0" w:name="_GoBack"/>
      <w:bookmarkEnd w:id="0"/>
      <w:r>
        <w:rPr>
          <w:rFonts w:ascii="宋体" w:eastAsia="宋体" w:cs="宋体" w:hint="eastAsia"/>
          <w:color w:val="333333"/>
          <w:kern w:val="0"/>
          <w:sz w:val="23"/>
          <w:szCs w:val="23"/>
        </w:rPr>
        <w:t>，现在都有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AD7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了，以前一直用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99SE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，没想到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AD6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的功能越来越强大了，在操作方面做了很大改进，特别是在布等长线时，蛇行线的</w:t>
      </w:r>
      <w:proofErr w:type="gramStart"/>
      <w:r>
        <w:rPr>
          <w:rFonts w:ascii="宋体" w:eastAsia="宋体" w:cs="宋体" w:hint="eastAsia"/>
          <w:color w:val="333333"/>
          <w:kern w:val="0"/>
          <w:sz w:val="23"/>
          <w:szCs w:val="23"/>
        </w:rPr>
        <w:t>布线那</w:t>
      </w:r>
      <w:proofErr w:type="gramEnd"/>
      <w:r>
        <w:rPr>
          <w:rFonts w:ascii="宋体" w:eastAsia="宋体" w:cs="宋体" w:hint="eastAsia"/>
          <w:color w:val="333333"/>
          <w:kern w:val="0"/>
          <w:sz w:val="23"/>
          <w:szCs w:val="23"/>
        </w:rPr>
        <w:t>是太容易了。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,Bold" w:eastAsia="宋体,Bold" w:cs="宋体,Bold"/>
          <w:b/>
          <w:bCs/>
          <w:color w:val="333333"/>
          <w:kern w:val="0"/>
          <w:sz w:val="26"/>
          <w:szCs w:val="26"/>
        </w:rPr>
      </w:pPr>
      <w:proofErr w:type="gramStart"/>
      <w:r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一</w:t>
      </w:r>
      <w:proofErr w:type="gramEnd"/>
      <w:r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．</w:t>
      </w:r>
      <w:r>
        <w:rPr>
          <w:rFonts w:ascii="宋体,Bold" w:eastAsia="宋体,Bold" w:cs="宋体,Bold"/>
          <w:b/>
          <w:bCs/>
          <w:color w:val="333333"/>
          <w:kern w:val="0"/>
          <w:sz w:val="26"/>
          <w:szCs w:val="26"/>
        </w:rPr>
        <w:t xml:space="preserve">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6"/>
          <w:szCs w:val="26"/>
        </w:rPr>
        <w:t>设置需要等长的网络组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Arial" w:eastAsia="宋体,Bold" w:hAnsi="Arial" w:cs="Arial"/>
          <w:color w:val="333333"/>
          <w:kern w:val="0"/>
          <w:sz w:val="23"/>
          <w:szCs w:val="23"/>
        </w:rPr>
      </w:pPr>
      <w:r>
        <w:rPr>
          <w:rFonts w:ascii="宋体" w:eastAsia="宋体" w:cs="宋体" w:hint="eastAsia"/>
          <w:color w:val="333333"/>
          <w:kern w:val="0"/>
          <w:sz w:val="23"/>
          <w:szCs w:val="23"/>
        </w:rPr>
        <w:t>点击主菜单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Design</w:t>
      </w:r>
      <w:r>
        <w:rPr>
          <w:rFonts w:ascii="Wingdings" w:eastAsia="宋体,Bold" w:hAnsi="Wingdings" w:cs="Wingdings" w:hint="eastAsia"/>
          <w:color w:val="333333"/>
          <w:kern w:val="0"/>
          <w:sz w:val="23"/>
          <w:szCs w:val="23"/>
        </w:rPr>
        <w:t>à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Classes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，在弹出的窗口中单击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Net Classes</w:t>
      </w:r>
      <w:r>
        <w:rPr>
          <w:rFonts w:ascii="宋体" w:eastAsia="宋体" w:cs="宋体" w:hint="eastAsia"/>
          <w:color w:val="333333"/>
          <w:kern w:val="0"/>
          <w:sz w:val="23"/>
          <w:szCs w:val="23"/>
        </w:rPr>
        <w:t>，并右键，点</w:t>
      </w:r>
      <w:r>
        <w:rPr>
          <w:rFonts w:ascii="Arial" w:eastAsia="宋体,Bold" w:hAnsi="Arial" w:cs="Arial"/>
          <w:color w:val="333333"/>
          <w:kern w:val="0"/>
          <w:sz w:val="23"/>
          <w:szCs w:val="23"/>
        </w:rPr>
        <w:t>Add Class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Arial" w:eastAsia="宋体,Bold" w:hAnsi="Arial" w:cs="Arial"/>
          <w:color w:val="333333"/>
          <w:kern w:val="0"/>
          <w:sz w:val="23"/>
          <w:szCs w:val="23"/>
        </w:rPr>
      </w:pPr>
      <w:r>
        <w:rPr>
          <w:rFonts w:ascii="Arial" w:eastAsia="宋体,Bold" w:hAnsi="Arial" w:cs="Arial"/>
          <w:noProof/>
          <w:color w:val="333333"/>
          <w:kern w:val="0"/>
          <w:sz w:val="23"/>
          <w:szCs w:val="23"/>
        </w:rPr>
        <w:drawing>
          <wp:inline distT="0" distB="0" distL="0" distR="0">
            <wp:extent cx="5171795" cy="2124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95" cy="21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会增加一个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New Class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，在该网络组上右键，修改一个你想要的名字，如：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SDRAM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等。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2768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drawing>
          <wp:inline distT="0" distB="0" distL="0" distR="0" wp14:anchorId="355060DE" wp14:editId="67A0E708">
            <wp:extent cx="5276850" cy="1962149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单击打开它，将需要等长的网络，从左边选取并添加到右边的窗口中。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019675" cy="2400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然后再点击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close 关闭设置。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,Bold" w:eastAsia="宋体,Bold" w:cs="宋体,Bold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Times New Roman" w:eastAsia="宋体,Bold" w:hAnsi="Times New Roman" w:cs="Times New Roman"/>
          <w:b/>
          <w:bCs/>
          <w:color w:val="000000"/>
          <w:kern w:val="0"/>
          <w:sz w:val="28"/>
          <w:szCs w:val="28"/>
        </w:rPr>
        <w:t xml:space="preserve">.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布线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在布蛇行线时，只能在已经布好的线上修改，不能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直接拉蛇线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，所以得先布线，把所有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SDRAM Class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的网络用手工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(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不推荐用自动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)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的方式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布完线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，走线尽量的短，尽量的宽松，也就是说间距留大一点。应该把最长的那一根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做为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基准，把它尽量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的布短一点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495925" cy="28783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7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,Bold" w:eastAsia="宋体,Bold" w:cs="宋体,Bold"/>
          <w:b/>
          <w:bCs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三</w:t>
      </w:r>
      <w:r>
        <w:rPr>
          <w:rFonts w:ascii="Times New Roman" w:eastAsia="宋体,Bold" w:hAnsi="Times New Roman" w:cs="Times New Roman"/>
          <w:b/>
          <w:bCs/>
          <w:color w:val="000000"/>
          <w:kern w:val="0"/>
          <w:sz w:val="23"/>
          <w:szCs w:val="23"/>
        </w:rPr>
        <w:t xml:space="preserve">.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走蛇行线等长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按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T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R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键，单击一根走线，再按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TAB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键，设置一下先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314950" cy="7059079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05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Pr="002F5808" w:rsidRDefault="002F5808" w:rsidP="002F5808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 w:rsidRPr="002F5808">
        <w:rPr>
          <w:rFonts w:ascii="宋体" w:eastAsia="宋体" w:cs="宋体" w:hint="eastAsia"/>
          <w:color w:val="000000"/>
          <w:kern w:val="0"/>
          <w:sz w:val="23"/>
          <w:szCs w:val="23"/>
        </w:rPr>
        <w:t>选中</w:t>
      </w:r>
      <w:r w:rsidRPr="002F5808"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 xml:space="preserve">Form NET </w:t>
      </w:r>
      <w:r w:rsidRPr="002F5808">
        <w:rPr>
          <w:rFonts w:ascii="宋体" w:eastAsia="宋体" w:cs="宋体" w:hint="eastAsia"/>
          <w:color w:val="000000"/>
          <w:kern w:val="0"/>
          <w:sz w:val="23"/>
          <w:szCs w:val="23"/>
        </w:rPr>
        <w:t>在右边的网络中，选中一根你想要长度的网络，一般选最长的那根</w:t>
      </w:r>
    </w:p>
    <w:p w:rsidR="002F5808" w:rsidRPr="002F5808" w:rsidRDefault="002F5808" w:rsidP="002F5808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010195" cy="22383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9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也就是说，以后的自动等长中，将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会以些为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基准，所有需等长的线将会跟它一样长。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 w:val="23"/>
          <w:szCs w:val="23"/>
        </w:rPr>
      </w:pPr>
      <w:r w:rsidRPr="002F5808">
        <w:rPr>
          <w:rFonts w:ascii="Times New Roman" w:eastAsia="宋体,Bold" w:hAnsi="Times New Roman" w:cs="Times New Roman"/>
          <w:b/>
          <w:color w:val="000000"/>
          <w:kern w:val="0"/>
          <w:sz w:val="23"/>
          <w:szCs w:val="23"/>
        </w:rPr>
        <w:t>2</w:t>
      </w:r>
      <w:r w:rsidRPr="002F5808">
        <w:rPr>
          <w:rFonts w:ascii="宋体" w:eastAsia="宋体" w:cs="宋体" w:hint="eastAsia"/>
          <w:b/>
          <w:color w:val="000000"/>
          <w:kern w:val="0"/>
          <w:sz w:val="23"/>
          <w:szCs w:val="23"/>
        </w:rPr>
        <w:t>．蛇行设置</w:t>
      </w:r>
    </w:p>
    <w:p w:rsidR="002F5808" w:rsidRP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 w:val="23"/>
          <w:szCs w:val="23"/>
        </w:rPr>
      </w:pPr>
      <w:r>
        <w:rPr>
          <w:rFonts w:ascii="宋体" w:eastAsia="宋体" w:cs="宋体"/>
          <w:b/>
          <w:noProof/>
          <w:color w:val="000000"/>
          <w:kern w:val="0"/>
          <w:sz w:val="23"/>
          <w:szCs w:val="23"/>
        </w:rPr>
        <w:drawing>
          <wp:inline distT="0" distB="0" distL="0" distR="0">
            <wp:extent cx="5238750" cy="3428075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noProof/>
          <w:color w:val="000000"/>
          <w:kern w:val="0"/>
          <w:sz w:val="23"/>
          <w:szCs w:val="23"/>
        </w:rPr>
        <w:drawing>
          <wp:inline distT="0" distB="0" distL="0" distR="0">
            <wp:extent cx="2933700" cy="965200"/>
            <wp:effectExtent l="0" t="0" r="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这里为蛇行线的样式，可以根据自己的需要选择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.</w:t>
      </w:r>
    </w:p>
    <w:p w:rsidR="002F5808" w:rsidRP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 w:val="23"/>
          <w:szCs w:val="23"/>
        </w:rPr>
      </w:pPr>
      <w:r w:rsidRPr="002F5808">
        <w:rPr>
          <w:rFonts w:ascii="Times New Roman" w:eastAsia="宋体,Bold" w:hAnsi="Times New Roman" w:cs="Times New Roman"/>
          <w:b/>
          <w:color w:val="000000"/>
          <w:kern w:val="0"/>
          <w:sz w:val="23"/>
          <w:szCs w:val="23"/>
        </w:rPr>
        <w:t xml:space="preserve">2. </w:t>
      </w:r>
      <w:r w:rsidRPr="002F5808">
        <w:rPr>
          <w:rFonts w:ascii="宋体" w:eastAsia="宋体" w:cs="宋体" w:hint="eastAsia"/>
          <w:b/>
          <w:color w:val="000000"/>
          <w:kern w:val="0"/>
          <w:sz w:val="23"/>
          <w:szCs w:val="23"/>
        </w:rPr>
        <w:t>布蛇行线的快捷键控制：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在布蛇行线时，按快捷键“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1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“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2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“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3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“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4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“，”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“。”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可以在走线时随时控制蛇行线的形状。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快捷键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: 1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与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2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，改变蛇行线的拐角与弧度。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快捷键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: 3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与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4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改变蛇行线的宽度。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lastRenderedPageBreak/>
        <w:t>快捷键：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与</w:t>
      </w:r>
      <w:r>
        <w:rPr>
          <w:rFonts w:ascii="宋体" w:eastAsia="宋体" w:cs="宋体"/>
          <w:color w:val="000000"/>
          <w:kern w:val="0"/>
          <w:sz w:val="23"/>
          <w:szCs w:val="23"/>
        </w:rPr>
        <w:t xml:space="preserve">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。改变蛇行线的幅度。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了解了这些，就可以开始布蛇行线了，单击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OK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退出设置，在刚才那条线上，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按装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走线的方向，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拉动鼠标，一串漂亮的蛇行线就出来了。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蛇行线幅度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步长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幅度递增量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步长递增量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308827" cy="275272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27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规定了蛇线的长度，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在拉蛇线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时，就不用在乎到底走了多长，总之，拉到蛇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线不再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出现为止，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在有些空隙大的地方，就可以按“逗号”与“句号”键来控制幅度的大小。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,Bold" w:eastAsia="宋体,Bold" w:cs="宋体,Bold"/>
          <w:b/>
          <w:bCs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四</w:t>
      </w:r>
      <w:r>
        <w:rPr>
          <w:rFonts w:ascii="Times New Roman" w:eastAsia="宋体,Bold" w:hAnsi="Times New Roman" w:cs="Times New Roman"/>
          <w:b/>
          <w:bCs/>
          <w:color w:val="000000"/>
          <w:kern w:val="0"/>
          <w:sz w:val="23"/>
          <w:szCs w:val="23"/>
        </w:rPr>
        <w:t xml:space="preserve">.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检查网络长度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布完线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后，按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R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</w:t>
      </w: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 xml:space="preserve">L 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输出报告，查看网络是否是等长的。</w:t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宋体,Bold" w:hAnsi="Times New Roman" w:cs="Times New Roman" w:hint="eastAsia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295900" cy="1181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85" cy="118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Times New Roman" w:eastAsia="宋体,Bold" w:hAnsi="Times New Roman" w:cs="Times New Roman"/>
          <w:color w:val="000000"/>
          <w:kern w:val="0"/>
          <w:sz w:val="23"/>
          <w:szCs w:val="23"/>
        </w:rPr>
        <w:t>OK</w:t>
      </w:r>
      <w:r>
        <w:rPr>
          <w:rFonts w:ascii="宋体" w:eastAsia="宋体" w:cs="宋体" w:hint="eastAsia"/>
          <w:color w:val="000000"/>
          <w:kern w:val="0"/>
          <w:sz w:val="23"/>
          <w:szCs w:val="23"/>
        </w:rPr>
        <w:t>，蛇行等</w:t>
      </w:r>
      <w:proofErr w:type="gramStart"/>
      <w:r>
        <w:rPr>
          <w:rFonts w:ascii="宋体" w:eastAsia="宋体" w:cs="宋体" w:hint="eastAsia"/>
          <w:color w:val="000000"/>
          <w:kern w:val="0"/>
          <w:sz w:val="23"/>
          <w:szCs w:val="23"/>
        </w:rPr>
        <w:t>长线搞</w:t>
      </w:r>
      <w:proofErr w:type="gramEnd"/>
      <w:r>
        <w:rPr>
          <w:rFonts w:ascii="宋体" w:eastAsia="宋体" w:cs="宋体" w:hint="eastAsia"/>
          <w:color w:val="000000"/>
          <w:kern w:val="0"/>
          <w:sz w:val="23"/>
          <w:szCs w:val="23"/>
        </w:rPr>
        <w:t>定。</w:t>
      </w:r>
    </w:p>
    <w:p w:rsidR="007B4C7B" w:rsidRPr="002F5808" w:rsidRDefault="002F5808" w:rsidP="002F5808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3"/>
          <w:szCs w:val="23"/>
        </w:rPr>
      </w:pPr>
      <w:r>
        <w:rPr>
          <w:rFonts w:ascii="宋体" w:eastAsia="宋体" w:cs="宋体" w:hint="eastAsia"/>
          <w:color w:val="000000"/>
          <w:kern w:val="0"/>
          <w:sz w:val="23"/>
          <w:szCs w:val="23"/>
        </w:rPr>
        <w:t>注，另外还可以自动等长，但那样出来的线条很难看，所以还是用手动的好。</w:t>
      </w:r>
    </w:p>
    <w:sectPr w:rsidR="007B4C7B" w:rsidRPr="002F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,Bold">
    <w:altName w:val="Borgnin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259E"/>
    <w:multiLevelType w:val="hybridMultilevel"/>
    <w:tmpl w:val="F6A0112C"/>
    <w:lvl w:ilvl="0" w:tplc="D040E5A8">
      <w:start w:val="1"/>
      <w:numFmt w:val="decimal"/>
      <w:lvlText w:val="%1."/>
      <w:lvlJc w:val="left"/>
      <w:pPr>
        <w:ind w:left="360" w:hanging="360"/>
      </w:pPr>
      <w:rPr>
        <w:rFonts w:ascii="Times New Roman" w:eastAsia="宋体,Bold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08"/>
    <w:rsid w:val="002F5808"/>
    <w:rsid w:val="004D2548"/>
    <w:rsid w:val="007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808"/>
    <w:rPr>
      <w:sz w:val="18"/>
      <w:szCs w:val="18"/>
    </w:rPr>
  </w:style>
  <w:style w:type="paragraph" w:styleId="a4">
    <w:name w:val="List Paragraph"/>
    <w:basedOn w:val="a"/>
    <w:uiPriority w:val="34"/>
    <w:qFormat/>
    <w:rsid w:val="002F58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808"/>
    <w:rPr>
      <w:sz w:val="18"/>
      <w:szCs w:val="18"/>
    </w:rPr>
  </w:style>
  <w:style w:type="paragraph" w:styleId="a4">
    <w:name w:val="List Paragraph"/>
    <w:basedOn w:val="a"/>
    <w:uiPriority w:val="34"/>
    <w:qFormat/>
    <w:rsid w:val="002F58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</Words>
  <Characters>805</Characters>
  <Application>Microsoft Office Word</Application>
  <DocSecurity>0</DocSecurity>
  <Lines>6</Lines>
  <Paragraphs>1</Paragraphs>
  <ScaleCrop>false</ScaleCrop>
  <Company>Ray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2</cp:revision>
  <dcterms:created xsi:type="dcterms:W3CDTF">2011-07-20T13:22:00Z</dcterms:created>
  <dcterms:modified xsi:type="dcterms:W3CDTF">2011-07-21T03:33:00Z</dcterms:modified>
</cp:coreProperties>
</file>